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51" w:rsidRDefault="000A0541">
      <w:r>
        <w:rPr>
          <w:noProof/>
          <w:sz w:val="24"/>
          <w:lang w:val="it-IT" w:eastAsia="it-IT"/>
        </w:rPr>
        <w:drawing>
          <wp:inline distT="0" distB="0" distL="0" distR="0">
            <wp:extent cx="1257300" cy="1257300"/>
            <wp:effectExtent l="19050" t="0" r="0" b="0"/>
            <wp:docPr id="1" name="Immagine 1" descr="LogoUISP-DO(scaladigr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ISP-DO(scaladigrigi)"/>
                    <pic:cNvPicPr>
                      <a:picLocks noChangeAspect="1" noChangeArrowheads="1"/>
                    </pic:cNvPicPr>
                  </pic:nvPicPr>
                  <pic:blipFill>
                    <a:blip r:embed="rId7"/>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CD3B51">
        <w:rPr>
          <w:sz w:val="24"/>
        </w:rPr>
        <w:tab/>
        <w:t xml:space="preserve"> </w:t>
      </w:r>
      <w:r w:rsidR="00CD3B51">
        <w:rPr>
          <w:sz w:val="24"/>
        </w:rPr>
        <w:tab/>
        <w:t xml:space="preserve">    </w:t>
      </w:r>
      <w:r w:rsidR="00561230">
        <w:rPr>
          <w:sz w:val="24"/>
        </w:rPr>
        <w:t xml:space="preserve">      </w:t>
      </w:r>
      <w:r w:rsidR="00CD3B51">
        <w:rPr>
          <w:sz w:val="24"/>
        </w:rPr>
        <w:t xml:space="preserve">  </w:t>
      </w:r>
      <w:r>
        <w:rPr>
          <w:rFonts w:ascii="Times New Roman" w:hAnsi="Times New Roman"/>
          <w:noProof/>
          <w:sz w:val="24"/>
          <w:szCs w:val="24"/>
          <w:lang w:val="it-IT" w:eastAsia="it-IT"/>
        </w:rPr>
        <w:drawing>
          <wp:inline distT="0" distB="0" distL="0" distR="0">
            <wp:extent cx="1466850" cy="90043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1466850" cy="900430"/>
                    </a:xfrm>
                    <a:prstGeom prst="rect">
                      <a:avLst/>
                    </a:prstGeom>
                    <a:noFill/>
                    <a:ln w="9525">
                      <a:noFill/>
                      <a:miter lim="800000"/>
                      <a:headEnd/>
                      <a:tailEnd/>
                    </a:ln>
                  </pic:spPr>
                </pic:pic>
              </a:graphicData>
            </a:graphic>
          </wp:inline>
        </w:drawing>
      </w:r>
    </w:p>
    <w:p w:rsidR="00CD3B51" w:rsidRDefault="00CD3B51"/>
    <w:p w:rsidR="00CD3B51" w:rsidRDefault="00CD3B51"/>
    <w:p w:rsidR="00CD3B51" w:rsidRDefault="00CD3B51">
      <w:pPr>
        <w:pStyle w:val="Rientrocorpodeltesto"/>
        <w:numPr>
          <w:ilvl w:val="0"/>
          <w:numId w:val="19"/>
        </w:numPr>
        <w:jc w:val="both"/>
        <w:rPr>
          <w:b/>
          <w:i/>
          <w:sz w:val="32"/>
          <w:szCs w:val="32"/>
          <w:lang w:val="it-IT"/>
        </w:rPr>
      </w:pPr>
      <w:r>
        <w:rPr>
          <w:b/>
          <w:i/>
          <w:sz w:val="32"/>
          <w:szCs w:val="32"/>
          <w:lang w:val="it-IT"/>
        </w:rPr>
        <w:t xml:space="preserve">REGOLAMENTO INTERNAZIONALE PER LE COMPETIZIONI </w:t>
      </w:r>
      <w:proofErr w:type="spellStart"/>
      <w:r>
        <w:rPr>
          <w:b/>
          <w:i/>
          <w:sz w:val="32"/>
          <w:szCs w:val="32"/>
          <w:lang w:val="it-IT"/>
        </w:rPr>
        <w:t>DI</w:t>
      </w:r>
      <w:proofErr w:type="spellEnd"/>
      <w:r>
        <w:rPr>
          <w:b/>
          <w:i/>
          <w:sz w:val="32"/>
          <w:szCs w:val="32"/>
          <w:lang w:val="it-IT"/>
        </w:rPr>
        <w:t xml:space="preserve"> JUDO</w:t>
      </w:r>
    </w:p>
    <w:p w:rsidR="00CD3B51" w:rsidRDefault="00CD3B51">
      <w:pPr>
        <w:pStyle w:val="Rientrocorpodeltesto"/>
        <w:numPr>
          <w:ilvl w:val="0"/>
          <w:numId w:val="19"/>
        </w:numPr>
        <w:jc w:val="both"/>
        <w:rPr>
          <w:b/>
          <w:i/>
          <w:sz w:val="32"/>
          <w:szCs w:val="32"/>
          <w:lang w:val="it-IT"/>
        </w:rPr>
      </w:pPr>
      <w:r>
        <w:rPr>
          <w:b/>
          <w:i/>
          <w:sz w:val="32"/>
          <w:szCs w:val="32"/>
          <w:lang w:val="it-IT"/>
        </w:rPr>
        <w:t xml:space="preserve">L’ARBITRO </w:t>
      </w:r>
      <w:proofErr w:type="spellStart"/>
      <w:r>
        <w:rPr>
          <w:b/>
          <w:i/>
          <w:sz w:val="32"/>
          <w:szCs w:val="32"/>
          <w:lang w:val="it-IT"/>
        </w:rPr>
        <w:t>DI</w:t>
      </w:r>
      <w:proofErr w:type="spellEnd"/>
      <w:r>
        <w:rPr>
          <w:b/>
          <w:i/>
          <w:sz w:val="32"/>
          <w:szCs w:val="32"/>
          <w:lang w:val="it-IT"/>
        </w:rPr>
        <w:t xml:space="preserve"> JUDO: REQUISITI FONDAMENTALI</w:t>
      </w:r>
    </w:p>
    <w:p w:rsidR="00CD3B51" w:rsidRDefault="00CD3B51">
      <w:pPr>
        <w:pStyle w:val="Rientrocorpodeltesto"/>
        <w:numPr>
          <w:ilvl w:val="0"/>
          <w:numId w:val="19"/>
        </w:numPr>
        <w:jc w:val="both"/>
        <w:rPr>
          <w:b/>
          <w:i/>
          <w:sz w:val="32"/>
          <w:szCs w:val="32"/>
          <w:lang w:val="it-IT"/>
        </w:rPr>
      </w:pPr>
      <w:r>
        <w:rPr>
          <w:b/>
          <w:i/>
          <w:sz w:val="32"/>
          <w:szCs w:val="32"/>
          <w:lang w:val="it-IT"/>
        </w:rPr>
        <w:t xml:space="preserve">REGOLAMENTO DEL SETTORE ARBITRI </w:t>
      </w:r>
      <w:proofErr w:type="spellStart"/>
      <w:r>
        <w:rPr>
          <w:b/>
          <w:i/>
          <w:sz w:val="32"/>
          <w:szCs w:val="32"/>
          <w:lang w:val="it-IT"/>
        </w:rPr>
        <w:t>DI</w:t>
      </w:r>
      <w:proofErr w:type="spellEnd"/>
      <w:r>
        <w:rPr>
          <w:b/>
          <w:i/>
          <w:sz w:val="32"/>
          <w:szCs w:val="32"/>
          <w:lang w:val="it-IT"/>
        </w:rPr>
        <w:t xml:space="preserve"> JUDO</w:t>
      </w:r>
    </w:p>
    <w:p w:rsidR="00CD3B51" w:rsidRDefault="00CD3B51">
      <w:pPr>
        <w:rPr>
          <w:lang w:val="it-IT"/>
        </w:rPr>
      </w:pPr>
    </w:p>
    <w:p w:rsidR="00CD3B51" w:rsidRDefault="00CD3B51">
      <w:pPr>
        <w:rPr>
          <w:lang w:val="it-IT"/>
        </w:rPr>
      </w:pPr>
    </w:p>
    <w:p w:rsidR="00CD3B51" w:rsidRDefault="00CD3B51">
      <w:pPr>
        <w:pStyle w:val="BlockQuotation"/>
        <w:jc w:val="center"/>
        <w:rPr>
          <w:rFonts w:ascii="Microsoft Sans Serif" w:hAnsi="Microsoft Sans Serif" w:cs="Microsoft Sans Serif"/>
          <w:lang w:val="it-IT"/>
        </w:rPr>
      </w:pPr>
      <w:r>
        <w:rPr>
          <w:rFonts w:ascii="Microsoft Sans Serif" w:hAnsi="Microsoft Sans Serif" w:cs="Microsoft Sans Serif"/>
          <w:lang w:val="it-IT"/>
        </w:rPr>
        <w:t xml:space="preserve">AREA NAZIONALE DELLE DISCIPLINE ORIENTALI  </w:t>
      </w:r>
      <w:r>
        <w:rPr>
          <w:rFonts w:ascii="Microsoft Sans Serif" w:hAnsi="Microsoft Sans Serif" w:cs="Microsoft Sans Serif"/>
          <w:lang w:val="it-IT"/>
        </w:rPr>
        <w:br/>
      </w:r>
      <w:r>
        <w:rPr>
          <w:rFonts w:ascii="Microsoft Sans Serif" w:hAnsi="Microsoft Sans Serif" w:cs="Microsoft Sans Serif"/>
          <w:b/>
          <w:lang w:val="it-IT"/>
        </w:rPr>
        <w:t>UISP</w:t>
      </w:r>
    </w:p>
    <w:p w:rsidR="00CD3B51" w:rsidRDefault="00CD3B51">
      <w:pPr>
        <w:pStyle w:val="Corpodeltesto"/>
        <w:rPr>
          <w:lang w:val="it-IT"/>
        </w:rPr>
      </w:pPr>
    </w:p>
    <w:p w:rsidR="00CD3B51" w:rsidRDefault="00CD3B51">
      <w:pPr>
        <w:pStyle w:val="Corpodeltesto"/>
        <w:rPr>
          <w:lang w:val="it-IT"/>
        </w:rPr>
      </w:pPr>
    </w:p>
    <w:p w:rsidR="00CD3B51" w:rsidRDefault="00CD3B51">
      <w:pPr>
        <w:pStyle w:val="Corpodeltesto"/>
        <w:rPr>
          <w:lang w:val="it-IT"/>
        </w:rPr>
      </w:pPr>
    </w:p>
    <w:tbl>
      <w:tblPr>
        <w:tblpPr w:leftFromText="142" w:rightFromText="142" w:vertAnchor="text" w:tblpXSpec="center" w:tblpY="1"/>
        <w:tblOverlap w:val="never"/>
        <w:tblW w:w="6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847"/>
        <w:gridCol w:w="4570"/>
        <w:gridCol w:w="1097"/>
      </w:tblGrid>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b/>
                <w:position w:val="6"/>
                <w:sz w:val="18"/>
                <w:szCs w:val="18"/>
              </w:rPr>
            </w:pPr>
            <w:r>
              <w:rPr>
                <w:rFonts w:ascii="Microsoft Sans Serif" w:hAnsi="Microsoft Sans Serif" w:cs="Microsoft Sans Serif"/>
                <w:b/>
                <w:position w:val="6"/>
                <w:sz w:val="18"/>
                <w:szCs w:val="18"/>
              </w:rPr>
              <w:t>REGOLE DI COMBATTIMENTO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 xml:space="preserve">Area </w:t>
            </w:r>
            <w:proofErr w:type="spellStart"/>
            <w:r>
              <w:rPr>
                <w:rFonts w:ascii="Microsoft Sans Serif" w:hAnsi="Microsoft Sans Serif" w:cs="Microsoft Sans Serif"/>
                <w:position w:val="6"/>
                <w:sz w:val="20"/>
              </w:rPr>
              <w:t>di</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competizione</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lastRenderedPageBreak/>
              <w:t>art.2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Attrezzatura</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4</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Uniforme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roofErr w:type="spellStart"/>
            <w:r>
              <w:rPr>
                <w:rFonts w:ascii="Microsoft Sans Serif" w:hAnsi="Microsoft Sans Serif" w:cs="Microsoft Sans Serif"/>
                <w:position w:val="6"/>
                <w:sz w:val="20"/>
                <w:lang w:val="de-DE"/>
              </w:rPr>
              <w:t>Igiene</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art.5</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e giudici di gara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8</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Posizione</w:t>
            </w:r>
            <w:proofErr w:type="spellEnd"/>
            <w:r>
              <w:rPr>
                <w:rFonts w:ascii="Microsoft Sans Serif" w:hAnsi="Microsoft Sans Serif" w:cs="Microsoft Sans Serif"/>
                <w:position w:val="6"/>
                <w:sz w:val="20"/>
              </w:rPr>
              <w:t xml:space="preserve"> e </w:t>
            </w:r>
            <w:proofErr w:type="spellStart"/>
            <w:r>
              <w:rPr>
                <w:rFonts w:ascii="Microsoft Sans Serif" w:hAnsi="Microsoft Sans Serif" w:cs="Microsoft Sans Serif"/>
                <w:position w:val="6"/>
                <w:sz w:val="20"/>
              </w:rPr>
              <w:t>funzione</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dell’arbitro</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9</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Posizione e funzione dei giudici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11</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roofErr w:type="spellStart"/>
            <w:r>
              <w:rPr>
                <w:rFonts w:ascii="Microsoft Sans Serif" w:hAnsi="Microsoft Sans Serif" w:cs="Microsoft Sans Serif"/>
                <w:position w:val="6"/>
                <w:sz w:val="20"/>
                <w:lang w:val="de-DE"/>
              </w:rPr>
              <w:t>Gesti</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12</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Luogo</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aree</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valide</w:t>
            </w:r>
            <w:proofErr w:type="spellEnd"/>
            <w:r>
              <w:rPr>
                <w:rFonts w:ascii="Microsoft Sans Serif" w:hAnsi="Microsoft Sans Serif" w:cs="Microsoft Sans Serif"/>
                <w:position w:val="6"/>
                <w:sz w:val="20"/>
              </w:rPr>
              <w:t>)</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15</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Durata</w:t>
            </w:r>
            <w:proofErr w:type="spellEnd"/>
            <w:r>
              <w:rPr>
                <w:rFonts w:ascii="Microsoft Sans Serif" w:hAnsi="Microsoft Sans Serif" w:cs="Microsoft Sans Serif"/>
                <w:position w:val="6"/>
                <w:sz w:val="20"/>
              </w:rPr>
              <w:t xml:space="preserve"> del </w:t>
            </w:r>
            <w:proofErr w:type="spellStart"/>
            <w:r>
              <w:rPr>
                <w:rFonts w:ascii="Microsoft Sans Serif" w:hAnsi="Microsoft Sans Serif" w:cs="Microsoft Sans Serif"/>
                <w:position w:val="6"/>
                <w:sz w:val="20"/>
              </w:rPr>
              <w:t>combattimento</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Time out</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Segnale</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di</w:t>
            </w:r>
            <w:proofErr w:type="spellEnd"/>
            <w:r>
              <w:rPr>
                <w:rFonts w:ascii="Microsoft Sans Serif" w:hAnsi="Microsoft Sans Serif" w:cs="Microsoft Sans Serif"/>
                <w:position w:val="6"/>
                <w:sz w:val="20"/>
              </w:rPr>
              <w:t xml:space="preserve"> fine tempo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 xml:space="preserve">Tempo </w:t>
            </w:r>
            <w:proofErr w:type="spellStart"/>
            <w:r>
              <w:rPr>
                <w:rFonts w:ascii="Microsoft Sans Serif" w:hAnsi="Microsoft Sans Serif" w:cs="Microsoft Sans Serif"/>
                <w:position w:val="6"/>
                <w:sz w:val="20"/>
              </w:rPr>
              <w:t>di</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osae-komi</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Tecnica coincidente con il segnale di fine tempo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art.15</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Inizio</w:t>
            </w:r>
            <w:proofErr w:type="spellEnd"/>
            <w:r>
              <w:rPr>
                <w:rFonts w:ascii="Microsoft Sans Serif" w:hAnsi="Microsoft Sans Serif" w:cs="Microsoft Sans Serif"/>
                <w:position w:val="6"/>
                <w:sz w:val="20"/>
              </w:rPr>
              <w:t xml:space="preserve"> del </w:t>
            </w:r>
            <w:proofErr w:type="spellStart"/>
            <w:r>
              <w:rPr>
                <w:rFonts w:ascii="Microsoft Sans Serif" w:hAnsi="Microsoft Sans Serif" w:cs="Microsoft Sans Serif"/>
                <w:position w:val="6"/>
                <w:sz w:val="20"/>
              </w:rPr>
              <w:t>combattimento</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Passaggio</w:t>
            </w:r>
            <w:proofErr w:type="spellEnd"/>
            <w:r>
              <w:rPr>
                <w:rFonts w:ascii="Microsoft Sans Serif" w:hAnsi="Microsoft Sans Serif" w:cs="Microsoft Sans Serif"/>
                <w:position w:val="6"/>
                <w:sz w:val="20"/>
              </w:rPr>
              <w:t xml:space="preserve"> in ne-</w:t>
            </w:r>
            <w:proofErr w:type="spellStart"/>
            <w:r>
              <w:rPr>
                <w:rFonts w:ascii="Microsoft Sans Serif" w:hAnsi="Microsoft Sans Serif" w:cs="Microsoft Sans Serif"/>
                <w:position w:val="6"/>
                <w:sz w:val="20"/>
              </w:rPr>
              <w:t>waza</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18</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Applicazione</w:t>
            </w:r>
            <w:proofErr w:type="spellEnd"/>
            <w:r>
              <w:rPr>
                <w:rFonts w:ascii="Microsoft Sans Serif" w:hAnsi="Microsoft Sans Serif" w:cs="Microsoft Sans Serif"/>
                <w:position w:val="6"/>
                <w:sz w:val="20"/>
              </w:rPr>
              <w:t xml:space="preserve"> del matte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19</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Sonomama</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21</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art.19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 xml:space="preserve">Fine del </w:t>
            </w:r>
            <w:proofErr w:type="spellStart"/>
            <w:r>
              <w:rPr>
                <w:rFonts w:ascii="Microsoft Sans Serif" w:hAnsi="Microsoft Sans Serif" w:cs="Microsoft Sans Serif"/>
                <w:position w:val="6"/>
                <w:sz w:val="20"/>
              </w:rPr>
              <w:t>combattimento</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21</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Ippon</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rPr>
            </w:pPr>
            <w:r>
              <w:rPr>
                <w:rFonts w:ascii="Microsoft Sans Serif" w:hAnsi="Microsoft Sans Serif" w:cs="Microsoft Sans Serif"/>
                <w:i/>
                <w:iCs/>
                <w:position w:val="6"/>
                <w:sz w:val="20"/>
              </w:rPr>
              <w:t>23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Waza-ari-awasete-ippon</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24</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art.23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roofErr w:type="spellStart"/>
            <w:r>
              <w:rPr>
                <w:rFonts w:ascii="Microsoft Sans Serif" w:hAnsi="Microsoft Sans Serif" w:cs="Microsoft Sans Serif"/>
                <w:position w:val="6"/>
                <w:sz w:val="20"/>
                <w:lang w:val="de-DE"/>
              </w:rPr>
              <w:t>Waza</w:t>
            </w:r>
            <w:proofErr w:type="spellEnd"/>
            <w:r>
              <w:rPr>
                <w:rFonts w:ascii="Microsoft Sans Serif" w:hAnsi="Microsoft Sans Serif" w:cs="Microsoft Sans Serif"/>
                <w:position w:val="6"/>
                <w:sz w:val="20"/>
                <w:lang w:val="de-DE"/>
              </w:rPr>
              <w:t>-ari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24</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art.24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Yuko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de-DE"/>
              </w:rPr>
            </w:pPr>
            <w:r>
              <w:rPr>
                <w:rFonts w:ascii="Microsoft Sans Serif" w:hAnsi="Microsoft Sans Serif" w:cs="Microsoft Sans Serif"/>
                <w:i/>
                <w:iCs/>
                <w:position w:val="6"/>
                <w:sz w:val="20"/>
                <w:lang w:val="de-DE"/>
              </w:rPr>
              <w:t>25</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i/>
                <w:iCs/>
                <w:position w:val="6"/>
                <w:sz w:val="20"/>
                <w:lang w:val="de-DE"/>
              </w:rPr>
            </w:pPr>
            <w:r w:rsidRPr="00190640">
              <w:rPr>
                <w:rFonts w:ascii="Microsoft Sans Serif" w:hAnsi="Microsoft Sans Serif" w:cs="Microsoft Sans Serif"/>
                <w:i/>
                <w:iCs/>
                <w:position w:val="6"/>
                <w:sz w:val="20"/>
                <w:lang w:val="de-DE"/>
              </w:rPr>
              <w:object w:dxaOrig="1030" w:dyaOrig="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13.15pt" o:ole="">
                  <v:imagedata r:id="rId9" o:title=""/>
                </v:shape>
                <o:OLEObject Type="Embed" ProgID="Excel.Sheet.8" ShapeID="_x0000_i1025" DrawAspect="Content" ObjectID="_1447672777" r:id="rId10"/>
              </w:objec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r>
              <w:rPr>
                <w:rFonts w:ascii="Microsoft Sans Serif" w:hAnsi="Microsoft Sans Serif" w:cs="Microsoft Sans Serif"/>
                <w:position w:val="6"/>
                <w:sz w:val="20"/>
                <w:lang w:val="de-DE"/>
              </w:rPr>
              <w:t>art.26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de-DE"/>
              </w:rPr>
            </w:pPr>
            <w:proofErr w:type="spellStart"/>
            <w:r>
              <w:rPr>
                <w:rFonts w:ascii="Microsoft Sans Serif" w:hAnsi="Microsoft Sans Serif" w:cs="Microsoft Sans Serif"/>
                <w:position w:val="6"/>
                <w:sz w:val="20"/>
                <w:lang w:val="de-DE"/>
              </w:rPr>
              <w:t>Osaekomi-waza</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25</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Atti</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proibiti</w:t>
            </w:r>
            <w:proofErr w:type="spellEnd"/>
            <w:r>
              <w:rPr>
                <w:rFonts w:ascii="Microsoft Sans Serif" w:hAnsi="Microsoft Sans Serif" w:cs="Microsoft Sans Serif"/>
                <w:position w:val="6"/>
                <w:sz w:val="20"/>
              </w:rPr>
              <w:t xml:space="preserve"> e </w:t>
            </w:r>
            <w:proofErr w:type="spellStart"/>
            <w:r>
              <w:rPr>
                <w:rFonts w:ascii="Microsoft Sans Serif" w:hAnsi="Microsoft Sans Serif" w:cs="Microsoft Sans Serif"/>
                <w:position w:val="6"/>
                <w:sz w:val="20"/>
              </w:rPr>
              <w:t>sanzioni</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26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Assenza</w:t>
            </w:r>
            <w:proofErr w:type="spellEnd"/>
            <w:r>
              <w:rPr>
                <w:rFonts w:ascii="Microsoft Sans Serif" w:hAnsi="Microsoft Sans Serif" w:cs="Microsoft Sans Serif"/>
                <w:position w:val="6"/>
                <w:sz w:val="20"/>
              </w:rPr>
              <w:t xml:space="preserve"> e </w:t>
            </w:r>
            <w:proofErr w:type="spellStart"/>
            <w:r>
              <w:rPr>
                <w:rFonts w:ascii="Microsoft Sans Serif" w:hAnsi="Microsoft Sans Serif" w:cs="Microsoft Sans Serif"/>
                <w:position w:val="6"/>
                <w:sz w:val="20"/>
              </w:rPr>
              <w:t>abbandono</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32</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art.29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Infortunio</w:t>
            </w:r>
            <w:proofErr w:type="spellEnd"/>
            <w:r>
              <w:rPr>
                <w:rFonts w:ascii="Microsoft Sans Serif" w:hAnsi="Microsoft Sans Serif" w:cs="Microsoft Sans Serif"/>
                <w:position w:val="6"/>
                <w:sz w:val="20"/>
              </w:rPr>
              <w:t xml:space="preserve">, </w:t>
            </w:r>
            <w:proofErr w:type="spellStart"/>
            <w:r>
              <w:rPr>
                <w:rFonts w:ascii="Microsoft Sans Serif" w:hAnsi="Microsoft Sans Serif" w:cs="Microsoft Sans Serif"/>
                <w:position w:val="6"/>
                <w:sz w:val="20"/>
              </w:rPr>
              <w:t>malore</w:t>
            </w:r>
            <w:proofErr w:type="spellEnd"/>
            <w:r>
              <w:rPr>
                <w:rFonts w:ascii="Microsoft Sans Serif" w:hAnsi="Microsoft Sans Serif" w:cs="Microsoft Sans Serif"/>
                <w:position w:val="6"/>
                <w:sz w:val="20"/>
              </w:rPr>
              <w:t xml:space="preserve"> o </w:t>
            </w:r>
            <w:proofErr w:type="spellStart"/>
            <w:r>
              <w:rPr>
                <w:rFonts w:ascii="Microsoft Sans Serif" w:hAnsi="Microsoft Sans Serif" w:cs="Microsoft Sans Serif"/>
                <w:position w:val="6"/>
                <w:sz w:val="20"/>
              </w:rPr>
              <w:t>incidente</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33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art.30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Situazioni non previste dalle regole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36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b/>
                <w:position w:val="6"/>
                <w:sz w:val="18"/>
                <w:szCs w:val="18"/>
                <w:lang w:val="it-IT"/>
              </w:rPr>
            </w:pPr>
            <w:r w:rsidRPr="00FD616A">
              <w:rPr>
                <w:rFonts w:ascii="Microsoft Sans Serif" w:hAnsi="Microsoft Sans Serif" w:cs="Microsoft Sans Serif"/>
                <w:b/>
                <w:position w:val="6"/>
                <w:sz w:val="16"/>
                <w:szCs w:val="16"/>
                <w:lang w:val="it-IT"/>
              </w:rPr>
              <w:t>REGOLAMENTO GARE CATEGORIA</w:t>
            </w:r>
            <w:r w:rsidR="00FD616A" w:rsidRPr="00FD616A">
              <w:rPr>
                <w:rFonts w:ascii="Microsoft Sans Serif" w:hAnsi="Microsoft Sans Serif" w:cs="Microsoft Sans Serif"/>
                <w:b/>
                <w:position w:val="6"/>
                <w:sz w:val="16"/>
                <w:szCs w:val="16"/>
                <w:lang w:val="it-IT"/>
              </w:rPr>
              <w:t xml:space="preserve"> ESORDIENTI</w:t>
            </w:r>
            <w:r>
              <w:rPr>
                <w:rFonts w:ascii="Microsoft Sans Serif" w:hAnsi="Microsoft Sans Serif" w:cs="Microsoft Sans Serif"/>
                <w:b/>
                <w:position w:val="6"/>
                <w:sz w:val="18"/>
                <w:szCs w:val="18"/>
                <w:lang w:val="it-IT"/>
              </w:rPr>
              <w:t xml:space="preserve"> </w:t>
            </w:r>
            <w:proofErr w:type="spellStart"/>
            <w:r>
              <w:rPr>
                <w:rFonts w:ascii="Microsoft Sans Serif" w:hAnsi="Microsoft Sans Serif" w:cs="Microsoft Sans Serif"/>
                <w:b/>
                <w:position w:val="6"/>
                <w:sz w:val="18"/>
                <w:szCs w:val="18"/>
                <w:lang w:val="it-IT"/>
              </w:rPr>
              <w:t>ESORDIENTI</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36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Pr="00FD616A" w:rsidRDefault="00CD3B51">
            <w:pPr>
              <w:rPr>
                <w:rFonts w:ascii="Microsoft Sans Serif" w:hAnsi="Microsoft Sans Serif" w:cs="Microsoft Sans Serif"/>
                <w:b/>
                <w:position w:val="6"/>
                <w:sz w:val="16"/>
                <w:szCs w:val="16"/>
                <w:lang w:val="it-IT"/>
              </w:rPr>
            </w:pPr>
            <w:r w:rsidRPr="00FD616A">
              <w:rPr>
                <w:rFonts w:ascii="Microsoft Sans Serif" w:hAnsi="Microsoft Sans Serif" w:cs="Microsoft Sans Serif"/>
                <w:b/>
                <w:position w:val="6"/>
                <w:sz w:val="16"/>
                <w:szCs w:val="16"/>
                <w:lang w:val="it-IT"/>
              </w:rPr>
              <w:t xml:space="preserve">L’ARBITRO </w:t>
            </w:r>
            <w:proofErr w:type="spellStart"/>
            <w:r w:rsidRPr="00FD616A">
              <w:rPr>
                <w:rFonts w:ascii="Microsoft Sans Serif" w:hAnsi="Microsoft Sans Serif" w:cs="Microsoft Sans Serif"/>
                <w:b/>
                <w:position w:val="6"/>
                <w:sz w:val="16"/>
                <w:szCs w:val="16"/>
                <w:lang w:val="it-IT"/>
              </w:rPr>
              <w:t>DI</w:t>
            </w:r>
            <w:proofErr w:type="spellEnd"/>
            <w:r w:rsidRPr="00FD616A">
              <w:rPr>
                <w:rFonts w:ascii="Microsoft Sans Serif" w:hAnsi="Microsoft Sans Serif" w:cs="Microsoft Sans Serif"/>
                <w:b/>
                <w:position w:val="6"/>
                <w:sz w:val="16"/>
                <w:szCs w:val="16"/>
                <w:lang w:val="it-IT"/>
              </w:rPr>
              <w:t xml:space="preserve"> JUDO – I REQUISITI FONDAMENTALI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37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Pr="00FD616A" w:rsidRDefault="00CD3B51">
            <w:pPr>
              <w:rPr>
                <w:rFonts w:ascii="Microsoft Sans Serif" w:hAnsi="Microsoft Sans Serif" w:cs="Microsoft Sans Serif"/>
                <w:b/>
                <w:position w:val="6"/>
                <w:sz w:val="16"/>
                <w:szCs w:val="16"/>
                <w:lang w:val="it-IT"/>
              </w:rPr>
            </w:pPr>
            <w:r w:rsidRPr="00FD616A">
              <w:rPr>
                <w:rFonts w:ascii="Microsoft Sans Serif" w:hAnsi="Microsoft Sans Serif" w:cs="Microsoft Sans Serif"/>
                <w:b/>
                <w:position w:val="6"/>
                <w:sz w:val="16"/>
                <w:szCs w:val="16"/>
                <w:lang w:val="it-IT"/>
              </w:rPr>
              <w:t xml:space="preserve">REGOLAMENTO DEL SETTORE ARBITRI </w:t>
            </w:r>
            <w:proofErr w:type="spellStart"/>
            <w:r w:rsidRPr="00FD616A">
              <w:rPr>
                <w:rFonts w:ascii="Microsoft Sans Serif" w:hAnsi="Microsoft Sans Serif" w:cs="Microsoft Sans Serif"/>
                <w:b/>
                <w:position w:val="6"/>
                <w:sz w:val="16"/>
                <w:szCs w:val="16"/>
                <w:lang w:val="it-IT"/>
              </w:rPr>
              <w:t>DI</w:t>
            </w:r>
            <w:proofErr w:type="spellEnd"/>
            <w:r w:rsidRPr="00FD616A">
              <w:rPr>
                <w:rFonts w:ascii="Microsoft Sans Serif" w:hAnsi="Microsoft Sans Serif" w:cs="Microsoft Sans Serif"/>
                <w:b/>
                <w:position w:val="6"/>
                <w:sz w:val="16"/>
                <w:szCs w:val="16"/>
                <w:lang w:val="it-IT"/>
              </w:rPr>
              <w:t xml:space="preserve"> JUDO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art 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proofErr w:type="spellStart"/>
            <w:r>
              <w:rPr>
                <w:rFonts w:ascii="Microsoft Sans Serif" w:hAnsi="Microsoft Sans Serif" w:cs="Microsoft Sans Serif"/>
                <w:position w:val="6"/>
                <w:sz w:val="20"/>
              </w:rPr>
              <w:t>Costituzione</w:t>
            </w:r>
            <w:proofErr w:type="spellEnd"/>
            <w:r>
              <w:rPr>
                <w:rFonts w:ascii="Microsoft Sans Serif" w:hAnsi="Microsoft Sans Serif" w:cs="Microsoft Sans Serif"/>
                <w:position w:val="6"/>
                <w:sz w:val="20"/>
              </w:rPr>
              <w:t xml:space="preserve"> e </w:t>
            </w:r>
            <w:proofErr w:type="spellStart"/>
            <w:r>
              <w:rPr>
                <w:rFonts w:ascii="Microsoft Sans Serif" w:hAnsi="Microsoft Sans Serif" w:cs="Microsoft Sans Serif"/>
                <w:position w:val="6"/>
                <w:sz w:val="20"/>
              </w:rPr>
              <w:t>scopi</w:t>
            </w:r>
            <w:proofErr w:type="spellEnd"/>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rPr>
            </w:pPr>
            <w:r>
              <w:rPr>
                <w:rFonts w:ascii="Microsoft Sans Serif" w:hAnsi="Microsoft Sans Serif" w:cs="Microsoft Sans Serif"/>
                <w:i/>
                <w:iCs/>
                <w:position w:val="6"/>
                <w:sz w:val="20"/>
              </w:rPr>
              <w:t>43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Organi del settore arbitri.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Gli ufficiali di gara</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43</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Il R</w:t>
            </w:r>
            <w:r w:rsidR="00CD3B51">
              <w:rPr>
                <w:rFonts w:ascii="Microsoft Sans Serif" w:hAnsi="Microsoft Sans Serif" w:cs="Microsoft Sans Serif"/>
                <w:position w:val="6"/>
                <w:sz w:val="20"/>
                <w:lang w:val="it-IT"/>
              </w:rPr>
              <w:t>esponsabile Nazionale</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44</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5</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Commissione Nazionale A</w:t>
            </w:r>
            <w:r w:rsidR="00CD3B51">
              <w:rPr>
                <w:rFonts w:ascii="Microsoft Sans Serif" w:hAnsi="Microsoft Sans Serif" w:cs="Microsoft Sans Serif"/>
                <w:position w:val="6"/>
                <w:sz w:val="20"/>
                <w:lang w:val="it-IT"/>
              </w:rPr>
              <w:t>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45</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6</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FD616A">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I R</w:t>
            </w:r>
            <w:r w:rsidR="00CD3B51">
              <w:rPr>
                <w:rFonts w:ascii="Microsoft Sans Serif" w:hAnsi="Microsoft Sans Serif" w:cs="Microsoft Sans Serif"/>
                <w:position w:val="6"/>
                <w:sz w:val="20"/>
                <w:lang w:val="it-IT"/>
              </w:rPr>
              <w:t>esponsabili Regionali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45</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art7</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Regionali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45</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8</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Nazionali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9</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Arbitri Internazionali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46</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10</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Decadenza degli Arbitri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11</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Doveri dell’arbitro</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47</w:t>
            </w:r>
          </w:p>
        </w:tc>
      </w:tr>
      <w:tr w:rsidR="00CD3B51">
        <w:trPr>
          <w:cantSplit/>
          <w:trHeight w:hRule="exact" w:val="204"/>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12</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Diritti degli arbitri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48</w:t>
            </w:r>
          </w:p>
        </w:tc>
      </w:tr>
      <w:tr w:rsidR="00CD3B51">
        <w:trPr>
          <w:cantSplit/>
          <w:trHeight w:hRule="exact" w:val="276"/>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13</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Compatibilità</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48</w:t>
            </w:r>
          </w:p>
        </w:tc>
      </w:tr>
      <w:tr w:rsidR="00CD3B51">
        <w:trPr>
          <w:cantSplit/>
          <w:trHeight w:hRule="exact" w:val="369"/>
        </w:trPr>
        <w:tc>
          <w:tcPr>
            <w:tcW w:w="84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rPr>
            </w:pPr>
            <w:r>
              <w:rPr>
                <w:rFonts w:ascii="Microsoft Sans Serif" w:hAnsi="Microsoft Sans Serif" w:cs="Microsoft Sans Serif"/>
                <w:position w:val="6"/>
                <w:sz w:val="20"/>
              </w:rPr>
              <w:t>art 14</w:t>
            </w:r>
          </w:p>
        </w:tc>
        <w:tc>
          <w:tcPr>
            <w:tcW w:w="4570"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CD3B51">
            <w:pPr>
              <w:rPr>
                <w:rFonts w:ascii="Microsoft Sans Serif" w:hAnsi="Microsoft Sans Serif" w:cs="Microsoft Sans Serif"/>
                <w:position w:val="6"/>
                <w:sz w:val="20"/>
                <w:lang w:val="it-IT"/>
              </w:rPr>
            </w:pPr>
            <w:r>
              <w:rPr>
                <w:rFonts w:ascii="Microsoft Sans Serif" w:hAnsi="Microsoft Sans Serif" w:cs="Microsoft Sans Serif"/>
                <w:position w:val="6"/>
                <w:sz w:val="20"/>
                <w:lang w:val="it-IT"/>
              </w:rPr>
              <w:t>Norme finali</w:t>
            </w:r>
          </w:p>
        </w:tc>
        <w:tc>
          <w:tcPr>
            <w:tcW w:w="1097" w:type="dxa"/>
            <w:tcBorders>
              <w:top w:val="single" w:sz="6" w:space="0" w:color="000000"/>
              <w:left w:val="single" w:sz="6" w:space="0" w:color="000000"/>
              <w:bottom w:val="single" w:sz="6" w:space="0" w:color="000000"/>
              <w:right w:val="single" w:sz="6" w:space="0" w:color="000000"/>
            </w:tcBorders>
            <w:shd w:val="pct10" w:color="auto" w:fill="auto"/>
          </w:tcPr>
          <w:p w:rsidR="00CD3B51" w:rsidRDefault="0052537C">
            <w:pPr>
              <w:rPr>
                <w:rFonts w:ascii="Microsoft Sans Serif" w:hAnsi="Microsoft Sans Serif" w:cs="Microsoft Sans Serif"/>
                <w:i/>
                <w:iCs/>
                <w:position w:val="6"/>
                <w:sz w:val="20"/>
                <w:lang w:val="it-IT"/>
              </w:rPr>
            </w:pPr>
            <w:r>
              <w:rPr>
                <w:rFonts w:ascii="Microsoft Sans Serif" w:hAnsi="Microsoft Sans Serif" w:cs="Microsoft Sans Serif"/>
                <w:i/>
                <w:iCs/>
                <w:position w:val="6"/>
                <w:sz w:val="20"/>
                <w:lang w:val="it-IT"/>
              </w:rPr>
              <w:t>48</w:t>
            </w:r>
          </w:p>
        </w:tc>
      </w:tr>
    </w:tbl>
    <w:p w:rsidR="00CD3B51" w:rsidRDefault="00CD3B51">
      <w:pPr>
        <w:pStyle w:val="FooterFirst"/>
        <w:rPr>
          <w:rStyle w:val="Lead-inEmphasis"/>
          <w:rFonts w:ascii="Microsoft Sans Serif" w:hAnsi="Microsoft Sans Serif" w:cs="Microsoft Sans Serif"/>
          <w:iCs/>
          <w:lang w:val="it-IT"/>
        </w:rPr>
      </w:pPr>
    </w:p>
    <w:p w:rsidR="00CD3B51" w:rsidRDefault="00CD3B51">
      <w:pPr>
        <w:jc w:val="center"/>
        <w:rPr>
          <w:rFonts w:ascii="Microsoft Sans Serif" w:hAnsi="Microsoft Sans Serif" w:cs="Microsoft Sans Serif"/>
          <w:sz w:val="28"/>
          <w:szCs w:val="28"/>
          <w:lang w:val="it-IT"/>
        </w:rPr>
      </w:pPr>
      <w:r>
        <w:rPr>
          <w:rFonts w:ascii="Microsoft Sans Serif" w:hAnsi="Microsoft Sans Serif" w:cs="Microsoft Sans Serif"/>
          <w:sz w:val="28"/>
          <w:szCs w:val="28"/>
          <w:lang w:val="it-IT"/>
        </w:rPr>
        <w:t xml:space="preserve">FEDERAZIONE INTERNAZIONALE </w:t>
      </w:r>
      <w:proofErr w:type="spellStart"/>
      <w:r>
        <w:rPr>
          <w:rFonts w:ascii="Microsoft Sans Serif" w:hAnsi="Microsoft Sans Serif" w:cs="Microsoft Sans Serif"/>
          <w:sz w:val="28"/>
          <w:szCs w:val="28"/>
          <w:lang w:val="it-IT"/>
        </w:rPr>
        <w:t>DI</w:t>
      </w:r>
      <w:proofErr w:type="spellEnd"/>
      <w:r>
        <w:rPr>
          <w:rFonts w:ascii="Microsoft Sans Serif" w:hAnsi="Microsoft Sans Serif" w:cs="Microsoft Sans Serif"/>
          <w:sz w:val="28"/>
          <w:szCs w:val="28"/>
          <w:lang w:val="it-IT"/>
        </w:rPr>
        <w:t xml:space="preserve"> JUDO</w:t>
      </w:r>
    </w:p>
    <w:p w:rsidR="00CD3B51" w:rsidRPr="00FD616A" w:rsidRDefault="00CD3B51" w:rsidP="00FF25F7">
      <w:pPr>
        <w:rPr>
          <w:rFonts w:ascii="Microsoft Sans Serif" w:hAnsi="Microsoft Sans Serif" w:cs="Microsoft Sans Serif"/>
          <w:b/>
          <w:bCs/>
          <w:sz w:val="40"/>
          <w:szCs w:val="40"/>
          <w:lang w:val="it-IT"/>
        </w:rPr>
      </w:pPr>
      <w:r w:rsidRPr="00FD616A">
        <w:rPr>
          <w:rFonts w:ascii="Microsoft Sans Serif" w:hAnsi="Microsoft Sans Serif" w:cs="Microsoft Sans Serif"/>
          <w:b/>
          <w:bCs/>
          <w:sz w:val="40"/>
          <w:szCs w:val="40"/>
          <w:lang w:val="it-IT"/>
        </w:rPr>
        <w:lastRenderedPageBreak/>
        <w:t xml:space="preserve">REGOLE  </w:t>
      </w:r>
      <w:proofErr w:type="spellStart"/>
      <w:r w:rsidRPr="00FD616A">
        <w:rPr>
          <w:rFonts w:ascii="Microsoft Sans Serif" w:hAnsi="Microsoft Sans Serif" w:cs="Microsoft Sans Serif"/>
          <w:b/>
          <w:bCs/>
          <w:sz w:val="40"/>
          <w:szCs w:val="40"/>
          <w:lang w:val="it-IT"/>
        </w:rPr>
        <w:t>DI</w:t>
      </w:r>
      <w:proofErr w:type="spellEnd"/>
      <w:r w:rsidRPr="00FD616A">
        <w:rPr>
          <w:rFonts w:ascii="Microsoft Sans Serif" w:hAnsi="Microsoft Sans Serif" w:cs="Microsoft Sans Serif"/>
          <w:b/>
          <w:bCs/>
          <w:sz w:val="40"/>
          <w:szCs w:val="40"/>
          <w:lang w:val="it-IT"/>
        </w:rPr>
        <w:t xml:space="preserve"> COMBATTIMENTO</w:t>
      </w:r>
    </w:p>
    <w:p w:rsidR="00CD3B51" w:rsidRPr="00FF25F7" w:rsidRDefault="0099203C">
      <w:pPr>
        <w:jc w:val="center"/>
        <w:rPr>
          <w:rFonts w:ascii="Microsoft Sans Serif" w:hAnsi="Microsoft Sans Serif" w:cs="Microsoft Sans Serif"/>
          <w:b/>
          <w:bCs/>
          <w:color w:val="3366FF"/>
          <w:sz w:val="28"/>
          <w:szCs w:val="28"/>
          <w:lang w:val="it-IT"/>
        </w:rPr>
      </w:pPr>
      <w:r w:rsidRPr="00FF25F7">
        <w:rPr>
          <w:rFonts w:ascii="Microsoft Sans Serif" w:hAnsi="Microsoft Sans Serif" w:cs="Microsoft Sans Serif"/>
          <w:i/>
          <w:iCs/>
          <w:color w:val="3366FF"/>
          <w:sz w:val="28"/>
          <w:szCs w:val="28"/>
          <w:lang w:val="it-IT"/>
        </w:rPr>
        <w:t>EDIZIONE 2013</w:t>
      </w:r>
      <w:r w:rsidR="00BE4FCF" w:rsidRPr="00FF25F7">
        <w:rPr>
          <w:rFonts w:ascii="Microsoft Sans Serif" w:hAnsi="Microsoft Sans Serif" w:cs="Microsoft Sans Serif"/>
          <w:i/>
          <w:iCs/>
          <w:color w:val="3366FF"/>
          <w:sz w:val="28"/>
          <w:szCs w:val="28"/>
          <w:lang w:val="it-IT"/>
        </w:rPr>
        <w:t xml:space="preserve"> rev.0</w:t>
      </w:r>
      <w:r w:rsidR="00B42363">
        <w:rPr>
          <w:rFonts w:ascii="Microsoft Sans Serif" w:hAnsi="Microsoft Sans Serif" w:cs="Microsoft Sans Serif"/>
          <w:i/>
          <w:iCs/>
          <w:color w:val="3366FF"/>
          <w:sz w:val="28"/>
          <w:szCs w:val="28"/>
          <w:lang w:val="it-IT"/>
        </w:rPr>
        <w:t>1</w:t>
      </w:r>
      <w:r w:rsidR="00191F6D" w:rsidRPr="00FF25F7">
        <w:rPr>
          <w:rFonts w:ascii="Microsoft Sans Serif" w:hAnsi="Microsoft Sans Serif" w:cs="Microsoft Sans Serif"/>
          <w:i/>
          <w:iCs/>
          <w:color w:val="3366FF"/>
          <w:sz w:val="28"/>
          <w:szCs w:val="28"/>
          <w:lang w:val="it-IT"/>
        </w:rPr>
        <w:t xml:space="preserve"> </w:t>
      </w:r>
      <w:r w:rsidR="00B42363">
        <w:rPr>
          <w:rFonts w:ascii="Microsoft Sans Serif" w:hAnsi="Microsoft Sans Serif" w:cs="Microsoft Sans Serif"/>
          <w:i/>
          <w:iCs/>
          <w:color w:val="3366FF"/>
          <w:sz w:val="16"/>
          <w:szCs w:val="16"/>
          <w:lang w:val="it-IT"/>
        </w:rPr>
        <w:t>(06</w:t>
      </w:r>
      <w:r w:rsidRPr="00FF25F7">
        <w:rPr>
          <w:rFonts w:ascii="Microsoft Sans Serif" w:hAnsi="Microsoft Sans Serif" w:cs="Microsoft Sans Serif"/>
          <w:i/>
          <w:iCs/>
          <w:color w:val="3366FF"/>
          <w:sz w:val="16"/>
          <w:szCs w:val="16"/>
          <w:lang w:val="it-IT"/>
        </w:rPr>
        <w:t xml:space="preserve"> </w:t>
      </w:r>
      <w:r w:rsidR="00B42363">
        <w:rPr>
          <w:rFonts w:ascii="Microsoft Sans Serif" w:hAnsi="Microsoft Sans Serif" w:cs="Microsoft Sans Serif"/>
          <w:i/>
          <w:iCs/>
          <w:color w:val="3366FF"/>
          <w:sz w:val="16"/>
          <w:szCs w:val="16"/>
          <w:lang w:val="it-IT"/>
        </w:rPr>
        <w:t>Ottobr</w:t>
      </w:r>
      <w:r w:rsidRPr="00FF25F7">
        <w:rPr>
          <w:rFonts w:ascii="Microsoft Sans Serif" w:hAnsi="Microsoft Sans Serif" w:cs="Microsoft Sans Serif"/>
          <w:i/>
          <w:iCs/>
          <w:color w:val="3366FF"/>
          <w:sz w:val="16"/>
          <w:szCs w:val="16"/>
          <w:lang w:val="it-IT"/>
        </w:rPr>
        <w:t xml:space="preserve">e </w:t>
      </w:r>
      <w:r w:rsidR="00191F6D" w:rsidRPr="00FF25F7">
        <w:rPr>
          <w:rFonts w:ascii="Microsoft Sans Serif" w:hAnsi="Microsoft Sans Serif" w:cs="Microsoft Sans Serif"/>
          <w:i/>
          <w:iCs/>
          <w:color w:val="3366FF"/>
          <w:sz w:val="16"/>
          <w:szCs w:val="16"/>
          <w:lang w:val="it-IT"/>
        </w:rPr>
        <w:t>2013)</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 xml:space="preserve">Art.1 - AREA </w:t>
      </w:r>
      <w:proofErr w:type="spellStart"/>
      <w:r>
        <w:rPr>
          <w:rFonts w:ascii="Microsoft Sans Serif" w:hAnsi="Microsoft Sans Serif" w:cs="Microsoft Sans Serif"/>
          <w:szCs w:val="24"/>
          <w:lang w:val="it-IT"/>
        </w:rPr>
        <w:t>DI</w:t>
      </w:r>
      <w:proofErr w:type="spellEnd"/>
      <w:r>
        <w:rPr>
          <w:rFonts w:ascii="Microsoft Sans Serif" w:hAnsi="Microsoft Sans Serif" w:cs="Microsoft Sans Serif"/>
          <w:szCs w:val="24"/>
          <w:lang w:val="it-IT"/>
        </w:rPr>
        <w:t xml:space="preserve"> COMPETIZIONE</w:t>
      </w:r>
    </w:p>
    <w:p w:rsidR="00CD3B51" w:rsidRDefault="00CD3B51">
      <w:pPr>
        <w:spacing w:after="120" w:line="240" w:lineRule="auto"/>
        <w:jc w:val="both"/>
        <w:rPr>
          <w:rFonts w:ascii="Microsoft Sans Serif" w:hAnsi="Microsoft Sans Serif" w:cs="Microsoft Sans Serif"/>
          <w:color w:val="FF0000"/>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w:t>
      </w:r>
      <w:r>
        <w:rPr>
          <w:rFonts w:ascii="Microsoft Sans Serif" w:hAnsi="Microsoft Sans Serif" w:cs="Microsoft Sans Serif"/>
          <w:b/>
          <w:bCs/>
          <w:sz w:val="20"/>
          <w:lang w:val="it-IT"/>
        </w:rPr>
        <w:t xml:space="preserve">rea di competizione </w:t>
      </w:r>
      <w:r>
        <w:rPr>
          <w:rFonts w:ascii="Microsoft Sans Serif" w:hAnsi="Microsoft Sans Serif" w:cs="Microsoft Sans Serif"/>
          <w:sz w:val="20"/>
          <w:lang w:val="it-IT"/>
        </w:rPr>
        <w:t>dovrà avere le dimensioni di m. 14 x 14  ed un minimo di 13 x 13 dovrà essere ricoperta da tatami o altro materiale ugualmente accettabile.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zona interna, sarà denominata </w:t>
      </w:r>
      <w:r>
        <w:rPr>
          <w:rFonts w:ascii="Microsoft Sans Serif" w:hAnsi="Microsoft Sans Serif" w:cs="Microsoft Sans Serif"/>
          <w:b/>
          <w:bCs/>
          <w:sz w:val="20"/>
          <w:lang w:val="it-IT"/>
        </w:rPr>
        <w:t>area di combattimento</w:t>
      </w:r>
      <w:r>
        <w:rPr>
          <w:rFonts w:ascii="Microsoft Sans Serif" w:hAnsi="Microsoft Sans Serif" w:cs="Microsoft Sans Serif"/>
          <w:sz w:val="20"/>
          <w:lang w:val="it-IT"/>
        </w:rPr>
        <w:t xml:space="preserve"> e deve avere dimensioni di m. 8 x 8 ed un minimo di 7 x 7.</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zona al di fuori dell’area di combattimento denominata </w:t>
      </w:r>
      <w:r w:rsidRPr="00BB2BAF">
        <w:rPr>
          <w:rFonts w:ascii="Microsoft Sans Serif" w:hAnsi="Microsoft Sans Serif" w:cs="Microsoft Sans Serif"/>
          <w:bCs/>
          <w:sz w:val="20"/>
          <w:lang w:val="it-IT"/>
        </w:rPr>
        <w:t xml:space="preserve">area di sicurezza, </w:t>
      </w:r>
      <w:r w:rsidRPr="00BB2BAF">
        <w:rPr>
          <w:rFonts w:ascii="Microsoft Sans Serif" w:hAnsi="Microsoft Sans Serif" w:cs="Microsoft Sans Serif"/>
          <w:sz w:val="20"/>
          <w:lang w:val="it-IT"/>
        </w:rPr>
        <w:t xml:space="preserve"> dovrà essere larga 3 metri e dovrà essere di un colore diverso</w:t>
      </w:r>
      <w:r>
        <w:rPr>
          <w:rFonts w:ascii="Microsoft Sans Serif" w:hAnsi="Microsoft Sans Serif" w:cs="Microsoft Sans Serif"/>
          <w:sz w:val="20"/>
          <w:lang w:val="it-IT"/>
        </w:rPr>
        <w:t xml:space="preserve"> dall’area di combattimento.</w:t>
      </w:r>
    </w:p>
    <w:p w:rsidR="00CD3B51" w:rsidRPr="00BB2BAF"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Per indicare le rispettive posizioni nelle quali i due combattenti devono iniziare e terminare il combattimento, verranno fissate, al centro dell’area di combattimento e ad una distanza di 4 metri l’una dall’altra, una striscia di nastro adesivo blu e una di nastro adesivo bianco, lunghe circa 50 cm e </w:t>
      </w:r>
      <w:r w:rsidRPr="00BB2BAF">
        <w:rPr>
          <w:rFonts w:ascii="Microsoft Sans Serif" w:hAnsi="Microsoft Sans Serif" w:cs="Microsoft Sans Serif"/>
          <w:sz w:val="20"/>
          <w:lang w:val="it-IT"/>
        </w:rPr>
        <w:t>larghe 10 cm. La striscia bianca dovrà trovarsi alla destra dell’arbitro e quella blu alla sua sinistra.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L’area di competizione dovrà essere fissata su un pavimento o su una piattaforma elastica (vedi appendice).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Qualora due o più aree di competizione siano disposte l’una in continuazione dell’altra, è consentito l’utilizzo di un’area comune di sicurezza, che non dovrà essere inferiore a 3 metri.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Intorno all’area di competizione si deve mantenere una zona libera di almeno 50 cm.</w:t>
      </w:r>
    </w:p>
    <w:p w:rsidR="00CD3B51" w:rsidRDefault="00CD3B51" w:rsidP="00BB2BAF">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 xml:space="preserve">appendice all’art. 1 - AREA </w:t>
      </w:r>
      <w:proofErr w:type="spellStart"/>
      <w:r>
        <w:rPr>
          <w:rFonts w:ascii="Microsoft Sans Serif" w:hAnsi="Microsoft Sans Serif" w:cs="Microsoft Sans Serif"/>
          <w:b/>
          <w:bCs/>
          <w:sz w:val="20"/>
          <w:lang w:val="it-IT"/>
        </w:rPr>
        <w:t>DI</w:t>
      </w:r>
      <w:proofErr w:type="spellEnd"/>
      <w:r>
        <w:rPr>
          <w:rFonts w:ascii="Microsoft Sans Serif" w:hAnsi="Microsoft Sans Serif" w:cs="Microsoft Sans Serif"/>
          <w:b/>
          <w:bCs/>
          <w:sz w:val="20"/>
          <w:lang w:val="it-IT"/>
        </w:rPr>
        <w:t xml:space="preserve"> COMPETIZIONE.</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Tatami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Generalmente misurano m. 1 x 2, sono fatti di paglia pressata o, più frequentemente, di poliestere espanso compatto.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Devono essere stabili sotto i piedi ed avere la proprietà di assorbire l’urto durante le cadute (</w:t>
      </w:r>
      <w:proofErr w:type="spellStart"/>
      <w:r w:rsidRPr="00BB2BAF">
        <w:rPr>
          <w:rFonts w:ascii="Microsoft Sans Serif" w:hAnsi="Microsoft Sans Serif" w:cs="Microsoft Sans Serif"/>
          <w:sz w:val="20"/>
          <w:lang w:val="it-IT"/>
        </w:rPr>
        <w:t>ukemi</w:t>
      </w:r>
      <w:proofErr w:type="spellEnd"/>
      <w:r w:rsidRPr="00BB2BAF">
        <w:rPr>
          <w:rFonts w:ascii="Microsoft Sans Serif" w:hAnsi="Microsoft Sans Serif" w:cs="Microsoft Sans Serif"/>
          <w:sz w:val="20"/>
          <w:lang w:val="it-IT"/>
        </w:rPr>
        <w:t>)</w:t>
      </w:r>
      <w:r>
        <w:rPr>
          <w:rFonts w:ascii="Microsoft Sans Serif" w:hAnsi="Microsoft Sans Serif" w:cs="Microsoft Sans Serif"/>
          <w:sz w:val="20"/>
          <w:lang w:val="it-IT"/>
        </w:rPr>
        <w:t xml:space="preserve"> e non devono essere né scivolosi ne troppo ruvidi.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Questi elementi, che costituiscono la superficie per la competizione, devono essere allineati senza spazi fra di loro, avere una superficie omogenea ed essere fissati in modo tale da non spostarsi.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Piattaforma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piattaforma è facoltativa, deve essere fatta di legno solido, ma con una certa elasticità, deve misurare circa 18 metri di lato e non superare i 50 cm in altezza.</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 – ATTREZZATURA</w:t>
      </w:r>
      <w:r>
        <w:rPr>
          <w:rFonts w:ascii="Microsoft Sans Serif" w:hAnsi="Microsoft Sans Serif" w:cs="Microsoft Sans Serif"/>
          <w:szCs w:val="24"/>
          <w:lang w:val="it-IT"/>
        </w:rPr>
        <w:br/>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 SEDIE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Nell’area di sicurezza, agli angoli diagonalmente opposti dell’area di combattimento, si devono collocare due sedie leggere, in una posizione tale da non ostacolare, al giudice e alla giuria, la visione del tabellone.</w:t>
      </w:r>
    </w:p>
    <w:p w:rsidR="00B42363" w:rsidRDefault="00B42363">
      <w:pPr>
        <w:spacing w:after="120" w:line="240" w:lineRule="auto"/>
        <w:jc w:val="both"/>
        <w:rPr>
          <w:rFonts w:ascii="Microsoft Sans Serif" w:hAnsi="Microsoft Sans Serif" w:cs="Microsoft Sans Serif"/>
          <w:sz w:val="20"/>
          <w:lang w:val="it-IT"/>
        </w:rPr>
      </w:pPr>
    </w:p>
    <w:p w:rsidR="00B42363" w:rsidRDefault="00B42363">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 TABELLONI PER IL PUNTEGGIO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Per ogni area di competizione saranno collocati due (2) tabelloni, alti non oltre 90 cm e larghi non più di due metri. Questi tabelloni indicano il punteggio orizzontalmente e vanno collocati al di fuori dell’area di competizione, in modo da poter essere visti facilmente dall’arbitro, dai giudici di gara e dagli </w:t>
      </w:r>
      <w:proofErr w:type="spellStart"/>
      <w:r>
        <w:rPr>
          <w:rFonts w:ascii="Microsoft Sans Serif" w:hAnsi="Microsoft Sans Serif" w:cs="Microsoft Sans Serif"/>
          <w:sz w:val="20"/>
          <w:lang w:val="it-IT"/>
        </w:rPr>
        <w:t>spettatori.</w:t>
      </w:r>
      <w:r w:rsidR="0099203C">
        <w:rPr>
          <w:rFonts w:ascii="Microsoft Sans Serif" w:hAnsi="Microsoft Sans Serif" w:cs="Microsoft Sans Serif"/>
          <w:sz w:val="20"/>
          <w:lang w:val="it-IT"/>
        </w:rPr>
        <w:t>I</w:t>
      </w:r>
      <w:proofErr w:type="spellEnd"/>
      <w:r>
        <w:rPr>
          <w:rFonts w:ascii="Microsoft Sans Serif" w:hAnsi="Microsoft Sans Serif" w:cs="Microsoft Sans Serif"/>
          <w:sz w:val="20"/>
          <w:lang w:val="it-IT"/>
        </w:rPr>
        <w:t xml:space="preserve"> tabelloni devono essere costruiti con un congegno che consenta di registrare le penalità ricevute dai combattenti (vedi esempio dell’appendice).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in cui si faccia uso di tabelloni elettronici, devono essere disponibili anche tabelloni manuali di riserva (vedi appendice).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c) CRONOMETRI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Dovranno essere disponibili i seguenti cronometri: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durata del combattimento               uno (1)</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durata dell’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due (2)</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di riserva                                         uno  (1)</w:t>
      </w:r>
    </w:p>
    <w:p w:rsidR="00CD3B51" w:rsidRDefault="00CD3B51">
      <w:pPr>
        <w:pStyle w:val="Corpodeltesto2"/>
      </w:pPr>
      <w:r>
        <w:t>Nel caso in cui si faccia uso di cronometri elettronici, si dovranno avere anche cronometri manuali di riserva per il controllo (v. appendice).</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d) BANDIERINE (CRONOMETRISTI)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cronometristi dovranno usare le bandierine nel modo seguente: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gialla                    per l’interruzione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blu</w:t>
      </w:r>
      <w:r>
        <w:rPr>
          <w:rFonts w:ascii="Microsoft Sans Serif" w:hAnsi="Microsoft Sans Serif" w:cs="Microsoft Sans Serif"/>
          <w:sz w:val="20"/>
          <w:lang w:val="it-IT"/>
        </w:rPr>
        <w:tab/>
        <w:t xml:space="preserve">                   per indicare che 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è in atto.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Se si fa uso di un orologio con quadro elettronico, che indichi sia la durata del combattimento che la durata dell’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l’uso delle bandierine gialla e blu non sarà necessario. Tuttavia, è meglio tenere queste bandierine di riserva.</w:t>
      </w:r>
    </w:p>
    <w:p w:rsidR="00CD3B51" w:rsidRDefault="00CD3B51">
      <w:pPr>
        <w:pStyle w:val="Titolo1"/>
        <w:spacing w:after="120" w:line="240" w:lineRule="auto"/>
        <w:rPr>
          <w:rFonts w:ascii="Microsoft Sans Serif" w:hAnsi="Microsoft Sans Serif" w:cs="Microsoft Sans Serif"/>
          <w:b/>
          <w:bCs/>
          <w:caps w:val="0"/>
          <w:color w:val="auto"/>
          <w:spacing w:val="0"/>
          <w:kern w:val="0"/>
          <w:sz w:val="20"/>
          <w:lang w:val="it-IT"/>
        </w:rPr>
      </w:pPr>
      <w:r>
        <w:rPr>
          <w:rFonts w:ascii="Microsoft Sans Serif" w:hAnsi="Microsoft Sans Serif" w:cs="Microsoft Sans Serif"/>
          <w:b/>
          <w:bCs/>
          <w:caps w:val="0"/>
          <w:color w:val="auto"/>
          <w:spacing w:val="0"/>
          <w:kern w:val="0"/>
          <w:sz w:val="20"/>
          <w:lang w:val="it-IT"/>
        </w:rPr>
        <w:t>e)  GOLDEN SCORE</w:t>
      </w:r>
    </w:p>
    <w:p w:rsidR="00643CD1" w:rsidRPr="00BB2BAF" w:rsidRDefault="00CD3B51">
      <w:pPr>
        <w:spacing w:after="120" w:line="240" w:lineRule="auto"/>
        <w:jc w:val="both"/>
        <w:rPr>
          <w:rFonts w:ascii="Microsoft Sans Serif" w:hAnsi="Microsoft Sans Serif" w:cs="Microsoft Sans Serif"/>
          <w:color w:val="FF0000"/>
          <w:sz w:val="20"/>
          <w:lang w:val="it-IT"/>
        </w:rPr>
      </w:pPr>
      <w:r>
        <w:rPr>
          <w:rFonts w:ascii="Microsoft Sans Serif" w:hAnsi="Microsoft Sans Serif" w:cs="Microsoft Sans Serif"/>
          <w:sz w:val="20"/>
          <w:lang w:val="it-IT"/>
        </w:rPr>
        <w:t xml:space="preserve">Qualora alla fine del tempo regolamentare i combattenti si trovassero in parità, l’Arbitro, in accordo con il Presidente di Giuria, darà continuità all’incontro </w:t>
      </w:r>
      <w:r w:rsidR="00643CD1" w:rsidRPr="00BB2BAF">
        <w:rPr>
          <w:rFonts w:ascii="Microsoft Sans Serif" w:hAnsi="Microsoft Sans Serif" w:cs="Microsoft Sans Serif"/>
          <w:color w:val="FF0000"/>
          <w:sz w:val="20"/>
          <w:lang w:val="it-IT"/>
        </w:rPr>
        <w:t>senza limite di tempo</w:t>
      </w:r>
      <w:r w:rsidRPr="00BB2BAF">
        <w:rPr>
          <w:rFonts w:ascii="Microsoft Sans Serif" w:hAnsi="Microsoft Sans Serif" w:cs="Microsoft Sans Serif"/>
          <w:color w:val="FF0000"/>
          <w:sz w:val="20"/>
          <w:lang w:val="it-IT"/>
        </w:rPr>
        <w:t>.</w:t>
      </w:r>
      <w:r>
        <w:rPr>
          <w:rFonts w:ascii="Microsoft Sans Serif" w:hAnsi="Microsoft Sans Serif" w:cs="Microsoft Sans Serif"/>
          <w:sz w:val="20"/>
          <w:lang w:val="it-IT"/>
        </w:rPr>
        <w:t xml:space="preserve"> L’incontro verrà comunque interrotto al </w:t>
      </w:r>
      <w:r w:rsidRPr="00BF1B27">
        <w:rPr>
          <w:rFonts w:ascii="Verdana" w:hAnsi="Verdana" w:cs="Microsoft Sans Serif"/>
          <w:sz w:val="20"/>
          <w:lang w:val="it-IT"/>
        </w:rPr>
        <w:t>primo vantaggio acquisito da uno dei due combattenti</w:t>
      </w:r>
      <w:r w:rsidR="00643CD1" w:rsidRPr="00BF1B27">
        <w:rPr>
          <w:rFonts w:ascii="Verdana" w:hAnsi="Verdana" w:cs="Microsoft Sans Serif"/>
          <w:sz w:val="20"/>
          <w:lang w:val="it-IT"/>
        </w:rPr>
        <w:t>,</w:t>
      </w:r>
      <w:r w:rsidR="00643CD1" w:rsidRPr="00BF1B27">
        <w:rPr>
          <w:rFonts w:ascii="Verdana" w:hAnsi="Verdana" w:cs="Arial"/>
          <w:color w:val="548DD4"/>
          <w:sz w:val="20"/>
        </w:rPr>
        <w:t xml:space="preserve"> </w:t>
      </w:r>
      <w:r w:rsidR="00643CD1" w:rsidRPr="00BB2BAF">
        <w:rPr>
          <w:rFonts w:ascii="Verdana" w:hAnsi="Verdana" w:cs="Arial"/>
          <w:color w:val="FF0000"/>
          <w:sz w:val="20"/>
        </w:rPr>
        <w:t xml:space="preserve">o </w:t>
      </w:r>
      <w:proofErr w:type="spellStart"/>
      <w:r w:rsidR="00643CD1" w:rsidRPr="00BB2BAF">
        <w:rPr>
          <w:rFonts w:ascii="Verdana" w:hAnsi="Verdana" w:cs="Arial"/>
          <w:color w:val="FF0000"/>
          <w:sz w:val="20"/>
        </w:rPr>
        <w:t>dalla</w:t>
      </w:r>
      <w:proofErr w:type="spellEnd"/>
      <w:r w:rsidR="00643CD1" w:rsidRPr="00BB2BAF">
        <w:rPr>
          <w:rFonts w:ascii="Verdana" w:hAnsi="Verdana" w:cs="Arial"/>
          <w:color w:val="FF0000"/>
          <w:sz w:val="20"/>
        </w:rPr>
        <w:t xml:space="preserve"> </w:t>
      </w:r>
      <w:proofErr w:type="spellStart"/>
      <w:r w:rsidR="00643CD1" w:rsidRPr="00BB2BAF">
        <w:rPr>
          <w:rFonts w:ascii="Verdana" w:hAnsi="Verdana" w:cs="Arial"/>
          <w:color w:val="FF0000"/>
          <w:sz w:val="20"/>
        </w:rPr>
        <w:t>comminazione</w:t>
      </w:r>
      <w:proofErr w:type="spellEnd"/>
      <w:r w:rsidR="00643CD1" w:rsidRPr="00BB2BAF">
        <w:rPr>
          <w:rFonts w:ascii="Verdana" w:hAnsi="Verdana" w:cs="Arial"/>
          <w:color w:val="FF0000"/>
          <w:sz w:val="20"/>
        </w:rPr>
        <w:t xml:space="preserve"> </w:t>
      </w:r>
      <w:proofErr w:type="spellStart"/>
      <w:r w:rsidR="00643CD1" w:rsidRPr="00BB2BAF">
        <w:rPr>
          <w:rFonts w:ascii="Verdana" w:hAnsi="Verdana" w:cs="Arial"/>
          <w:color w:val="FF0000"/>
          <w:sz w:val="20"/>
        </w:rPr>
        <w:t>di</w:t>
      </w:r>
      <w:proofErr w:type="spellEnd"/>
      <w:r w:rsidR="00643CD1" w:rsidRPr="00BB2BAF">
        <w:rPr>
          <w:rFonts w:ascii="Verdana" w:hAnsi="Verdana" w:cs="Arial"/>
          <w:color w:val="FF0000"/>
          <w:sz w:val="20"/>
        </w:rPr>
        <w:t xml:space="preserve"> </w:t>
      </w:r>
      <w:proofErr w:type="spellStart"/>
      <w:r w:rsidR="00643CD1" w:rsidRPr="00BB2BAF">
        <w:rPr>
          <w:rFonts w:ascii="Verdana" w:hAnsi="Verdana" w:cs="Arial"/>
          <w:color w:val="FF0000"/>
          <w:sz w:val="20"/>
        </w:rPr>
        <w:t>una</w:t>
      </w:r>
      <w:proofErr w:type="spellEnd"/>
      <w:r w:rsidR="00643CD1" w:rsidRPr="00BB2BAF">
        <w:rPr>
          <w:rFonts w:ascii="Verdana" w:hAnsi="Verdana" w:cs="Arial"/>
          <w:color w:val="FF0000"/>
          <w:sz w:val="20"/>
        </w:rPr>
        <w:t xml:space="preserve"> </w:t>
      </w:r>
      <w:proofErr w:type="spellStart"/>
      <w:r w:rsidR="00643CD1" w:rsidRPr="00BB2BAF">
        <w:rPr>
          <w:rFonts w:ascii="Verdana" w:hAnsi="Verdana" w:cs="Arial"/>
          <w:color w:val="FF0000"/>
          <w:sz w:val="20"/>
        </w:rPr>
        <w:t>penalità</w:t>
      </w:r>
      <w:proofErr w:type="spellEnd"/>
      <w:r w:rsidR="00643CD1" w:rsidRPr="00BB2BAF">
        <w:rPr>
          <w:rFonts w:ascii="Verdana" w:hAnsi="Verdana" w:cs="Arial"/>
          <w:color w:val="FF0000"/>
          <w:sz w:val="20"/>
        </w:rPr>
        <w:t xml:space="preserve"> ad </w:t>
      </w:r>
      <w:proofErr w:type="spellStart"/>
      <w:r w:rsidR="00643CD1" w:rsidRPr="00BB2BAF">
        <w:rPr>
          <w:rFonts w:ascii="Verdana" w:hAnsi="Verdana" w:cs="Arial"/>
          <w:color w:val="FF0000"/>
          <w:sz w:val="20"/>
        </w:rPr>
        <w:t>uno</w:t>
      </w:r>
      <w:proofErr w:type="spellEnd"/>
      <w:r w:rsidR="00643CD1" w:rsidRPr="00BB2BAF">
        <w:rPr>
          <w:rFonts w:ascii="Verdana" w:hAnsi="Verdana" w:cs="Arial"/>
          <w:color w:val="FF0000"/>
          <w:sz w:val="20"/>
        </w:rPr>
        <w:t xml:space="preserve"> </w:t>
      </w:r>
      <w:proofErr w:type="spellStart"/>
      <w:r w:rsidR="00643CD1" w:rsidRPr="00BB2BAF">
        <w:rPr>
          <w:rFonts w:ascii="Verdana" w:hAnsi="Verdana" w:cs="Arial"/>
          <w:color w:val="FF0000"/>
          <w:sz w:val="20"/>
        </w:rPr>
        <w:t>dei</w:t>
      </w:r>
      <w:proofErr w:type="spellEnd"/>
      <w:r w:rsidR="00643CD1" w:rsidRPr="00BB2BAF">
        <w:rPr>
          <w:rFonts w:ascii="Verdana" w:hAnsi="Verdana" w:cs="Arial"/>
          <w:color w:val="FF0000"/>
          <w:sz w:val="20"/>
        </w:rPr>
        <w:t xml:space="preserve"> due </w:t>
      </w:r>
      <w:proofErr w:type="spellStart"/>
      <w:r w:rsidR="00643CD1" w:rsidRPr="00BB2BAF">
        <w:rPr>
          <w:rFonts w:ascii="Verdana" w:hAnsi="Verdana" w:cs="Arial"/>
          <w:color w:val="FF0000"/>
          <w:sz w:val="20"/>
        </w:rPr>
        <w:t>contendenti</w:t>
      </w:r>
      <w:proofErr w:type="spellEnd"/>
      <w:r w:rsidRPr="00BB2BAF">
        <w:rPr>
          <w:rFonts w:ascii="Verdana" w:hAnsi="Verdana" w:cs="Microsoft Sans Serif"/>
          <w:color w:val="FF0000"/>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All’inizio del GOLDEN SCORE</w:t>
      </w:r>
      <w:r>
        <w:rPr>
          <w:rFonts w:ascii="Microsoft Sans Serif" w:hAnsi="Microsoft Sans Serif" w:cs="Microsoft Sans Serif"/>
          <w:color w:val="0000FF"/>
          <w:sz w:val="20"/>
          <w:lang w:val="it-IT"/>
        </w:rPr>
        <w:t xml:space="preserve"> </w:t>
      </w:r>
      <w:r w:rsidRPr="00CD3B51">
        <w:rPr>
          <w:rFonts w:ascii="Microsoft Sans Serif" w:hAnsi="Microsoft Sans Serif" w:cs="Microsoft Sans Serif"/>
          <w:sz w:val="20"/>
          <w:lang w:val="it-IT"/>
        </w:rPr>
        <w:t>devono essere azzerati solo i cronometri.</w:t>
      </w:r>
      <w:r>
        <w:rPr>
          <w:rFonts w:ascii="Microsoft Sans Serif" w:hAnsi="Microsoft Sans Serif" w:cs="Microsoft Sans Serif"/>
          <w:color w:val="0000FF"/>
          <w:sz w:val="20"/>
          <w:lang w:val="it-IT"/>
        </w:rPr>
        <w:t xml:space="preserve"> </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Precisazioni: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Durante </w:t>
      </w:r>
      <w:proofErr w:type="spellStart"/>
      <w:r>
        <w:rPr>
          <w:rFonts w:ascii="Microsoft Sans Serif" w:hAnsi="Microsoft Sans Serif" w:cs="Microsoft Sans Serif"/>
          <w:sz w:val="20"/>
          <w:lang w:val="it-IT"/>
        </w:rPr>
        <w:t>Osae</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Komi</w:t>
      </w:r>
      <w:proofErr w:type="spellEnd"/>
      <w:r>
        <w:rPr>
          <w:rFonts w:ascii="Microsoft Sans Serif" w:hAnsi="Microsoft Sans Serif" w:cs="Microsoft Sans Serif"/>
          <w:sz w:val="20"/>
          <w:lang w:val="it-IT"/>
        </w:rPr>
        <w:t xml:space="preserve">  il periodo di </w:t>
      </w:r>
      <w:proofErr w:type="spellStart"/>
      <w:r>
        <w:rPr>
          <w:rFonts w:ascii="Microsoft Sans Serif" w:hAnsi="Microsoft Sans Serif" w:cs="Microsoft Sans Serif"/>
          <w:sz w:val="20"/>
          <w:lang w:val="it-IT"/>
        </w:rPr>
        <w:t>golden</w:t>
      </w:r>
      <w:proofErr w:type="spellEnd"/>
      <w:r>
        <w:rPr>
          <w:rFonts w:ascii="Microsoft Sans Serif" w:hAnsi="Microsoft Sans Serif" w:cs="Microsoft Sans Serif"/>
          <w:sz w:val="20"/>
          <w:lang w:val="it-IT"/>
        </w:rPr>
        <w:t xml:space="preserve"> score potrà continuare sino allo scadere del tempo di immobilizzazione </w:t>
      </w:r>
      <w:r w:rsidR="00556041" w:rsidRPr="00556041">
        <w:rPr>
          <w:rFonts w:ascii="Microsoft Sans Serif" w:hAnsi="Microsoft Sans Serif" w:cs="Microsoft Sans Serif"/>
          <w:color w:val="3366FF"/>
          <w:sz w:val="20"/>
          <w:lang w:val="it-IT"/>
        </w:rPr>
        <w:t>20</w:t>
      </w:r>
      <w:r>
        <w:rPr>
          <w:rFonts w:ascii="Microsoft Sans Serif" w:hAnsi="Microsoft Sans Serif" w:cs="Microsoft Sans Serif"/>
          <w:sz w:val="20"/>
          <w:lang w:val="it-IT"/>
        </w:rPr>
        <w:t xml:space="preserve"> sec. o sino alla rottura della presa ovvero sino alla conclusione per </w:t>
      </w:r>
      <w:proofErr w:type="spellStart"/>
      <w:r>
        <w:rPr>
          <w:rFonts w:ascii="Microsoft Sans Serif" w:hAnsi="Microsoft Sans Serif" w:cs="Microsoft Sans Serif"/>
          <w:sz w:val="20"/>
          <w:lang w:val="it-IT"/>
        </w:rPr>
        <w:t>shime-waza</w:t>
      </w:r>
      <w:proofErr w:type="spellEnd"/>
      <w:r>
        <w:rPr>
          <w:rFonts w:ascii="Microsoft Sans Serif" w:hAnsi="Microsoft Sans Serif" w:cs="Microsoft Sans Serif"/>
          <w:sz w:val="20"/>
          <w:lang w:val="it-IT"/>
        </w:rPr>
        <w:t xml:space="preserve"> o </w:t>
      </w:r>
      <w:proofErr w:type="spellStart"/>
      <w:r>
        <w:rPr>
          <w:rFonts w:ascii="Microsoft Sans Serif" w:hAnsi="Microsoft Sans Serif" w:cs="Microsoft Sans Serif"/>
          <w:sz w:val="20"/>
          <w:lang w:val="it-IT"/>
        </w:rPr>
        <w:t>kansetsu-waza</w:t>
      </w:r>
      <w:proofErr w:type="spellEnd"/>
      <w:r>
        <w:rPr>
          <w:rFonts w:ascii="Microsoft Sans Serif" w:hAnsi="Microsoft Sans Serif" w:cs="Microsoft Sans Serif"/>
          <w:sz w:val="20"/>
          <w:lang w:val="it-IT"/>
        </w:rPr>
        <w:t xml:space="preserve"> da parte di uno dei combattenti o alla prima penalità commessa da uno dei due combattenti. </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Se alla conclusione dell’incontro ambedue le squadre sono pari sia p</w:t>
      </w:r>
      <w:r w:rsidR="006E3EDB" w:rsidRPr="00BB2BAF">
        <w:rPr>
          <w:rFonts w:ascii="Microsoft Sans Serif" w:hAnsi="Microsoft Sans Serif" w:cs="Microsoft Sans Serif"/>
          <w:sz w:val="20"/>
          <w:lang w:val="it-IT"/>
        </w:rPr>
        <w:t>er vittorie che per punti Judo, verranno sorteggiate 3 categorie di peso, applicando per queste esclusivamente la regola del  Golden Score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SEGNALE </w:t>
      </w:r>
      <w:proofErr w:type="spellStart"/>
      <w:r>
        <w:rPr>
          <w:rFonts w:ascii="Microsoft Sans Serif" w:hAnsi="Microsoft Sans Serif" w:cs="Microsoft Sans Serif"/>
          <w:sz w:val="20"/>
          <w:lang w:val="it-IT"/>
        </w:rPr>
        <w:t>DI</w:t>
      </w:r>
      <w:proofErr w:type="spellEnd"/>
      <w:r>
        <w:rPr>
          <w:rFonts w:ascii="Microsoft Sans Serif" w:hAnsi="Microsoft Sans Serif" w:cs="Microsoft Sans Serif"/>
          <w:sz w:val="20"/>
          <w:lang w:val="it-IT"/>
        </w:rPr>
        <w:t xml:space="preserve">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fine del tempo stabilito per il combattimento sarà indicata all’arbitro per mezzo del suono di una campana o di qualsiasi altro congegno analogo udibile.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f) CINTURE ROSSE E BIANCHE</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 xml:space="preserve">Nel caso si usino esclusivamente </w:t>
      </w:r>
      <w:proofErr w:type="spellStart"/>
      <w:r w:rsidRPr="00BB2BAF">
        <w:rPr>
          <w:rFonts w:ascii="Microsoft Sans Serif" w:hAnsi="Microsoft Sans Serif" w:cs="Microsoft Sans Serif"/>
          <w:sz w:val="20"/>
          <w:lang w:val="it-IT"/>
        </w:rPr>
        <w:t>judogi</w:t>
      </w:r>
      <w:proofErr w:type="spellEnd"/>
      <w:r w:rsidRPr="00BB2BAF">
        <w:rPr>
          <w:rFonts w:ascii="Microsoft Sans Serif" w:hAnsi="Microsoft Sans Serif" w:cs="Microsoft Sans Serif"/>
          <w:sz w:val="20"/>
          <w:lang w:val="it-IT"/>
        </w:rPr>
        <w:t xml:space="preserve"> bianchi (vedere art. 3), ciascun combattente dovrà indossare una cintura bianca ( primo ad essere chiamato) o una cintura rossa ( secondo chiamato). La cintura dovrà essere larga almeno 5 cm. abbastanza lunga da fare due giri completi intorno alla vita  e una volta annodata dovrà pendere di 20-30 cm per ciascuna delle due estremità.</w:t>
      </w:r>
    </w:p>
    <w:p w:rsidR="00CD3B51" w:rsidRPr="00CD3B51" w:rsidRDefault="00CD3B51" w:rsidP="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2 - ATTREZZATURA</w:t>
      </w:r>
      <w:r>
        <w:rPr>
          <w:rFonts w:ascii="Microsoft Sans Serif" w:hAnsi="Microsoft Sans Serif" w:cs="Microsoft Sans Serif"/>
          <w:sz w:val="20"/>
          <w:lang w:val="it-IT"/>
        </w:rPr>
        <w:t>.</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b/>
          <w:bCs/>
          <w:sz w:val="20"/>
          <w:lang w:val="it-IT"/>
        </w:rPr>
        <w:t>POSIZIONE DELLA GIURIA DA TAVOLO</w:t>
      </w:r>
      <w:r>
        <w:rPr>
          <w:rFonts w:ascii="Microsoft Sans Serif" w:hAnsi="Microsoft Sans Serif" w:cs="Microsoft Sans Serif"/>
          <w:sz w:val="20"/>
          <w:lang w:val="it-IT"/>
        </w:rPr>
        <w:t xml:space="preserve">, dei </w:t>
      </w:r>
      <w:r>
        <w:rPr>
          <w:rFonts w:ascii="Microsoft Sans Serif" w:hAnsi="Microsoft Sans Serif" w:cs="Microsoft Sans Serif"/>
          <w:b/>
          <w:bCs/>
          <w:sz w:val="20"/>
          <w:lang w:val="it-IT"/>
        </w:rPr>
        <w:t>TABELLONISTI</w:t>
      </w:r>
      <w:r>
        <w:rPr>
          <w:rFonts w:ascii="Microsoft Sans Serif" w:hAnsi="Microsoft Sans Serif" w:cs="Microsoft Sans Serif"/>
          <w:sz w:val="20"/>
          <w:lang w:val="it-IT"/>
        </w:rPr>
        <w:t xml:space="preserve"> e dei </w:t>
      </w:r>
      <w:r>
        <w:rPr>
          <w:rFonts w:ascii="Microsoft Sans Serif" w:hAnsi="Microsoft Sans Serif" w:cs="Microsoft Sans Serif"/>
          <w:b/>
          <w:bCs/>
          <w:sz w:val="20"/>
          <w:lang w:val="it-IT"/>
        </w:rPr>
        <w:t>CRONOMETRISTI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w:t>
      </w:r>
      <w:proofErr w:type="spellStart"/>
      <w:r>
        <w:rPr>
          <w:rFonts w:ascii="Microsoft Sans Serif" w:hAnsi="Microsoft Sans Serif" w:cs="Microsoft Sans Serif"/>
          <w:sz w:val="20"/>
          <w:lang w:val="it-IT"/>
        </w:rPr>
        <w:t>tabellonisti</w:t>
      </w:r>
      <w:proofErr w:type="spellEnd"/>
      <w:r>
        <w:rPr>
          <w:rFonts w:ascii="Microsoft Sans Serif" w:hAnsi="Microsoft Sans Serif" w:cs="Microsoft Sans Serif"/>
          <w:sz w:val="20"/>
          <w:lang w:val="it-IT"/>
        </w:rPr>
        <w:t>” e i “cronometristi” dovranno trovarsi di fronte all’arbitro e bene in vista dalla giuria da tavolo.</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DISTANZA DEGLI SPETTATORI</w:t>
      </w:r>
    </w:p>
    <w:p w:rsidR="00CD3B51" w:rsidRDefault="00CD3B51">
      <w:pPr>
        <w:pStyle w:val="Rientrocorpodeltesto"/>
        <w:spacing w:after="120" w:line="240" w:lineRule="auto"/>
        <w:ind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In genere, gli spettatori non saranno ammessi ad una distanza inferiore ai 3 metri dalla superficie della competizione (o piattaforma).</w:t>
      </w:r>
    </w:p>
    <w:p w:rsidR="00CD3B51" w:rsidRDefault="00CD3B51">
      <w:pPr>
        <w:pStyle w:val="Rientrocorpodeltesto"/>
        <w:spacing w:after="120" w:line="240" w:lineRule="auto"/>
        <w:ind w:firstLine="0"/>
        <w:rPr>
          <w:rFonts w:ascii="Microsoft Sans Serif" w:hAnsi="Microsoft Sans Serif" w:cs="Microsoft Sans Serif"/>
          <w:b/>
          <w:bCs/>
          <w:sz w:val="20"/>
          <w:lang w:val="it-IT"/>
        </w:rPr>
      </w:pPr>
      <w:r>
        <w:rPr>
          <w:rFonts w:ascii="Microsoft Sans Serif" w:hAnsi="Microsoft Sans Serif" w:cs="Microsoft Sans Serif"/>
          <w:b/>
          <w:bCs/>
          <w:sz w:val="20"/>
          <w:lang w:val="it-IT"/>
        </w:rPr>
        <w:t>CRONOMETRI E TABELLONI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“cronometri” devono essere accessibili per coloro che hanno la responsabilità della loro precisione e devono essere controllati regolarmente sia all’inizio che durante la competizione.</w:t>
      </w:r>
    </w:p>
    <w:p w:rsidR="00CD3B51" w:rsidRDefault="00CD3B51">
      <w:pPr>
        <w:spacing w:after="120" w:line="240" w:lineRule="auto"/>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Art. 3 - UNIFORME (JUDOGI)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combattenti dovranno indossare il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(uniforme di judo), che dovrà rispondere ai seguenti requisiti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a)</w:t>
      </w:r>
      <w:r>
        <w:rPr>
          <w:rFonts w:ascii="Microsoft Sans Serif" w:hAnsi="Microsoft Sans Serif" w:cs="Microsoft Sans Serif"/>
          <w:sz w:val="20"/>
          <w:lang w:val="it-IT"/>
        </w:rPr>
        <w:t xml:space="preserve"> essere confezionato in modo resistente, in cotone o altro materiale simile e in buone condizioni    (senza strappi o lacerazioni). Il materiale non deve essere così spesso da impedire all’avversario di fare una presa;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b)</w:t>
      </w:r>
      <w:r>
        <w:rPr>
          <w:rFonts w:ascii="Microsoft Sans Serif" w:hAnsi="Microsoft Sans Serif" w:cs="Microsoft Sans Serif"/>
          <w:sz w:val="20"/>
          <w:lang w:val="it-IT"/>
        </w:rPr>
        <w:t xml:space="preserve"> </w:t>
      </w:r>
      <w:r w:rsidRPr="00BB2BAF">
        <w:rPr>
          <w:rFonts w:ascii="Microsoft Sans Serif" w:hAnsi="Microsoft Sans Serif" w:cs="Microsoft Sans Serif"/>
          <w:sz w:val="20"/>
          <w:lang w:val="it-IT"/>
        </w:rPr>
        <w:t>di colore bianco o quasi bianco per il primo combattente chiamato e di colore blu</w:t>
      </w:r>
      <w:r w:rsidR="00BB2BAF">
        <w:rPr>
          <w:rFonts w:ascii="Microsoft Sans Serif" w:hAnsi="Microsoft Sans Serif" w:cs="Microsoft Sans Serif"/>
          <w:sz w:val="20"/>
          <w:lang w:val="it-IT"/>
        </w:rPr>
        <w:t xml:space="preserve"> </w:t>
      </w:r>
      <w:r w:rsidRPr="00BB2BAF">
        <w:rPr>
          <w:rFonts w:ascii="Microsoft Sans Serif" w:hAnsi="Microsoft Sans Serif" w:cs="Microsoft Sans Serif"/>
          <w:sz w:val="20"/>
          <w:lang w:val="it-IT"/>
        </w:rPr>
        <w:t>per il secondo chiamato;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c)</w:t>
      </w:r>
      <w:r>
        <w:rPr>
          <w:rFonts w:ascii="Microsoft Sans Serif" w:hAnsi="Microsoft Sans Serif" w:cs="Microsoft Sans Serif"/>
          <w:sz w:val="20"/>
          <w:lang w:val="it-IT"/>
        </w:rPr>
        <w:t xml:space="preserve"> Su parti</w:t>
      </w:r>
      <w:r w:rsidR="00BB2BAF">
        <w:rPr>
          <w:rFonts w:ascii="Microsoft Sans Serif" w:hAnsi="Microsoft Sans Serif" w:cs="Microsoft Sans Serif"/>
          <w:sz w:val="20"/>
          <w:lang w:val="it-IT"/>
        </w:rPr>
        <w:t xml:space="preserve"> della casacca e dei pantaloni </w:t>
      </w:r>
      <w:r>
        <w:rPr>
          <w:rFonts w:ascii="Microsoft Sans Serif" w:hAnsi="Microsoft Sans Serif" w:cs="Microsoft Sans Serif"/>
          <w:sz w:val="20"/>
          <w:lang w:val="it-IT"/>
        </w:rPr>
        <w:t>viene concessa la possibilità di inserire scritte o pubblicità.</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 xml:space="preserve">    </w:t>
      </w:r>
      <w:r>
        <w:rPr>
          <w:rFonts w:ascii="Microsoft Sans Serif" w:hAnsi="Microsoft Sans Serif" w:cs="Microsoft Sans Serif"/>
          <w:i/>
          <w:sz w:val="20"/>
          <w:lang w:val="it-IT"/>
        </w:rPr>
        <w:t>Vedi allegato</w:t>
      </w:r>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d)</w:t>
      </w:r>
      <w:r>
        <w:rPr>
          <w:rFonts w:ascii="Microsoft Sans Serif" w:hAnsi="Microsoft Sans Serif" w:cs="Microsoft Sans Serif"/>
          <w:sz w:val="20"/>
          <w:lang w:val="it-IT"/>
        </w:rPr>
        <w:t xml:space="preserve"> la casacca dovrà essere abbastanza lunga da coprire le cosce e deve arrivare almeno ai pugni quando le braccia sono distese completamente ai lati del corpo: la casacca sarà indossata con il lato sinistro incrociato sopra il destro e deve essere abbastanza ampia da superare il fondo della gabbia toracica e permettere una sovrapposizione di almeno 20 cm. Il risvolto ed il collo del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devono essere: massimo 1 cm. di spessore e 5 cm. di larghezza. Le maniche della casacca devono arrivare almeno all’articolazione del polso e al massimo possono salire di 5 cm sopra il polso, fra il braccio e la manica, per tutta la sua lunghezza deve esserci uno spazio di almeno 10-15 cm (comprese le bende):</w:t>
      </w:r>
    </w:p>
    <w:p w:rsidR="00CD3B51" w:rsidRDefault="00CD3B51">
      <w:pPr>
        <w:pStyle w:val="Rientrocorpodeltesto"/>
        <w:spacing w:after="120" w:line="240" w:lineRule="auto"/>
        <w:ind w:firstLine="0"/>
        <w:rPr>
          <w:rFonts w:ascii="Microsoft Sans Serif" w:hAnsi="Microsoft Sans Serif" w:cs="Microsoft Sans Serif"/>
          <w:spacing w:val="0"/>
          <w:sz w:val="20"/>
          <w:lang w:val="it-IT"/>
        </w:rPr>
      </w:pPr>
      <w:r>
        <w:rPr>
          <w:b/>
          <w:lang w:val="it-IT"/>
        </w:rPr>
        <w:t>e)</w:t>
      </w:r>
      <w:r>
        <w:rPr>
          <w:lang w:val="it-IT"/>
        </w:rPr>
        <w:t xml:space="preserve"> </w:t>
      </w:r>
      <w:r>
        <w:rPr>
          <w:rFonts w:ascii="Microsoft Sans Serif" w:hAnsi="Microsoft Sans Serif" w:cs="Microsoft Sans Serif"/>
          <w:spacing w:val="0"/>
          <w:sz w:val="20"/>
          <w:lang w:val="it-IT"/>
        </w:rPr>
        <w:t>i pantaloni, senza alcuno marchio, devono essere abbastanza lunghi da coprire le gambe: al massimo possono arrivare alla caviglia e al minimo devono arrivare 5 cm sopra di essa, fra la gamba del combattente e il pantalone per tutta la sua lunghezza deve esserci uno spazio di 10-15 cm (comprese le bende):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f)</w:t>
      </w:r>
      <w:r>
        <w:rPr>
          <w:rFonts w:ascii="Microsoft Sans Serif" w:hAnsi="Microsoft Sans Serif" w:cs="Microsoft Sans Serif"/>
          <w:sz w:val="20"/>
          <w:lang w:val="it-IT"/>
        </w:rPr>
        <w:t xml:space="preserve"> sopra la casacca, all’altezza della vita, si deve indossare una cintura resistente, larga da 4 a 5 cm (il cui colore corrisponde al grado), annodata con un nodo quadrato, stretto abbastanza da impedire che la casacca sia troppo sciolta; la cintura deve essere abbastanza lunga da fare due volte il giro della vita e, una volta annodata, pendere di 20-30 cm da ogni lato del nodo: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lastRenderedPageBreak/>
        <w:t>g)</w:t>
      </w:r>
      <w:r>
        <w:rPr>
          <w:rFonts w:ascii="Microsoft Sans Serif" w:hAnsi="Microsoft Sans Serif" w:cs="Microsoft Sans Serif"/>
          <w:sz w:val="20"/>
          <w:lang w:val="it-IT"/>
        </w:rPr>
        <w:t xml:space="preserve"> le donne dovranno indossare, sotto la casacca:</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i/>
          <w:sz w:val="20"/>
          <w:lang w:val="it-IT"/>
        </w:rPr>
        <w:t xml:space="preserve">   I)</w:t>
      </w:r>
      <w:r>
        <w:rPr>
          <w:rFonts w:ascii="Microsoft Sans Serif" w:hAnsi="Microsoft Sans Serif" w:cs="Microsoft Sans Serif"/>
          <w:sz w:val="20"/>
          <w:lang w:val="it-IT"/>
        </w:rPr>
        <w:t xml:space="preserve"> una maglietta bianca o quasi bianca, purché sia a tinta unita, a maniche corte, piuttosto resistente e abbastanza lunga da poter essere messa dentro i pantaloni; oppure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i/>
          <w:sz w:val="20"/>
          <w:lang w:val="it-IT"/>
        </w:rPr>
        <w:t xml:space="preserve">   II)</w:t>
      </w:r>
      <w:r>
        <w:rPr>
          <w:rFonts w:ascii="Microsoft Sans Serif" w:hAnsi="Microsoft Sans Serif" w:cs="Microsoft Sans Serif"/>
          <w:sz w:val="20"/>
          <w:lang w:val="it-IT"/>
        </w:rPr>
        <w:t xml:space="preserve"> un body bianco o quasi bianco a maniche corte; o ambedue.</w:t>
      </w:r>
    </w:p>
    <w:p w:rsidR="00CD3B51" w:rsidRPr="00BB2BAF"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dove il regolamento parla di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blu, nastro adesivo blu, bandierine blu, tabellone blu, ecc., è possibile da parte degli organizzatori della gara (che non sia: Campionato del Mondo, Olimpiade, Campionati Continentali e Tornei “A”), specificare che ambedue i combattenti debbano indossare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w:t>
      </w:r>
      <w:r w:rsidRPr="00BB2BAF">
        <w:rPr>
          <w:rFonts w:ascii="Microsoft Sans Serif" w:hAnsi="Microsoft Sans Serif" w:cs="Microsoft Sans Serif"/>
          <w:sz w:val="20"/>
          <w:lang w:val="it-IT"/>
        </w:rPr>
        <w:t>bianchi; in questo caso il primo combattente chiamato indosserà una cintura bianca ; il secondo indosserà una cintura rossa , e l’attrezzatura sarà di colore rosso anziché blu, inoltre la bandierina che il cronometrista dovrà usare per indicare l’</w:t>
      </w:r>
      <w:proofErr w:type="spellStart"/>
      <w:r w:rsidRPr="00BB2BAF">
        <w:rPr>
          <w:rFonts w:ascii="Microsoft Sans Serif" w:hAnsi="Microsoft Sans Serif" w:cs="Microsoft Sans Serif"/>
          <w:sz w:val="20"/>
          <w:lang w:val="it-IT"/>
        </w:rPr>
        <w:t>osaekomi</w:t>
      </w:r>
      <w:proofErr w:type="spellEnd"/>
      <w:r w:rsidRPr="00BB2BAF">
        <w:rPr>
          <w:rFonts w:ascii="Microsoft Sans Serif" w:hAnsi="Microsoft Sans Serif" w:cs="Microsoft Sans Serif"/>
          <w:sz w:val="20"/>
          <w:lang w:val="it-IT"/>
        </w:rPr>
        <w:t xml:space="preserve"> in atto sarà di colore blu.</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3</w:t>
      </w:r>
      <w:r>
        <w:rPr>
          <w:rFonts w:ascii="Microsoft Sans Serif" w:hAnsi="Microsoft Sans Serif" w:cs="Microsoft Sans Serif"/>
          <w:sz w:val="20"/>
          <w:lang w:val="it-IT"/>
        </w:rPr>
        <w:t xml:space="preserve"> - </w:t>
      </w:r>
      <w:r>
        <w:rPr>
          <w:rFonts w:ascii="Microsoft Sans Serif" w:hAnsi="Microsoft Sans Serif" w:cs="Microsoft Sans Serif"/>
          <w:b/>
          <w:bCs/>
          <w:sz w:val="20"/>
          <w:lang w:val="it-IT"/>
        </w:rPr>
        <w:t>UNIFORME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il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di un combattente non risponde ai requisiti richiesti da questo articolo, l’arbitro deve ordinare al combattente di cambiarlo nel più breve tempo possibile e di indossare un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che vi sia conforme.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assicurarsi che le maniche della casacca del combattente siano della lunghezza richiesta, l’arbitro gli ordinerà di alzare entrambe le braccia, facendogliele estendere completamente all’altezza delle spalle al momento del controllo.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più, per assicurarsi che le maniche della casacca siano conformi in ampiezza a quanto richiesto in questo articolo, l’arbitro ordinerà al combattente di sollevare entrambe le braccia in avanti e di piegarle in su a 90 gradi rispetto ai gomiti.</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4 - IGIENE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a)</w:t>
      </w:r>
      <w:r>
        <w:rPr>
          <w:rFonts w:ascii="Microsoft Sans Serif" w:hAnsi="Microsoft Sans Serif" w:cs="Microsoft Sans Serif"/>
          <w:sz w:val="20"/>
          <w:lang w:val="it-IT"/>
        </w:rPr>
        <w:t xml:space="preserve"> il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deve essere pulito, asciutto e privo di odori sgradevoli;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b)</w:t>
      </w:r>
      <w:r>
        <w:rPr>
          <w:rFonts w:ascii="Microsoft Sans Serif" w:hAnsi="Microsoft Sans Serif" w:cs="Microsoft Sans Serif"/>
          <w:sz w:val="20"/>
          <w:lang w:val="it-IT"/>
        </w:rPr>
        <w:t xml:space="preserve"> le unghie delle mani e dei piedi dovranno essere tagliate corte;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c)</w:t>
      </w:r>
      <w:r>
        <w:rPr>
          <w:rFonts w:ascii="Microsoft Sans Serif" w:hAnsi="Microsoft Sans Serif" w:cs="Microsoft Sans Serif"/>
          <w:sz w:val="20"/>
          <w:lang w:val="it-IT"/>
        </w:rPr>
        <w:t xml:space="preserve"> l’igiene personale del combattente dovrà essere ad un livello accettabile;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d)</w:t>
      </w:r>
      <w:r>
        <w:rPr>
          <w:rFonts w:ascii="Microsoft Sans Serif" w:hAnsi="Microsoft Sans Serif" w:cs="Microsoft Sans Serif"/>
          <w:sz w:val="20"/>
          <w:lang w:val="it-IT"/>
        </w:rPr>
        <w:t xml:space="preserve"> i capelli lunghi dovranno essere legati in modo da non creare inconvenienti all’avversario (vedi esempio ultima pagina)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sz w:val="20"/>
          <w:lang w:val="it-IT"/>
        </w:rPr>
        <w:t>e)</w:t>
      </w:r>
      <w:r>
        <w:rPr>
          <w:rFonts w:ascii="Microsoft Sans Serif" w:hAnsi="Microsoft Sans Serif" w:cs="Microsoft Sans Serif"/>
          <w:sz w:val="20"/>
          <w:lang w:val="it-IT"/>
        </w:rPr>
        <w:t xml:space="preserve"> gli apparecchi dentali dovranno essere protetti sopra e sotto.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4 - IGIENE</w:t>
      </w:r>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 xml:space="preserve">La legatura dei capelli lunghi, durante il combattimento, è concesso due volte; eventuali successive interruzioni, a tal proposito, saranno sanzionate con </w:t>
      </w:r>
      <w:proofErr w:type="spellStart"/>
      <w:r>
        <w:rPr>
          <w:rFonts w:ascii="Microsoft Sans Serif" w:hAnsi="Microsoft Sans Serif" w:cs="Microsoft Sans Serif"/>
          <w:sz w:val="20"/>
          <w:lang w:val="it-IT"/>
        </w:rPr>
        <w:t>shido</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Tutti i combattenti che non si adeguino ai requisiti richiesti dall’art. 3 e dall’art. 4 perderanno il diritto di gareggiare e l’avversario vincerà il combattimento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 secondo la regola della “maggioranza dei 3” (vedi art. 28).</w:t>
      </w:r>
    </w:p>
    <w:p w:rsidR="00CD3B51" w:rsidRDefault="00CD3B51" w:rsidP="00BB2BAF">
      <w:pPr>
        <w:pStyle w:val="Titolo7"/>
        <w:spacing w:after="120" w:line="240" w:lineRule="auto"/>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 xml:space="preserve">Art. 5 - ARBITRI E GIUDICI </w:t>
      </w:r>
      <w:proofErr w:type="spellStart"/>
      <w:r>
        <w:rPr>
          <w:rFonts w:ascii="Microsoft Sans Serif" w:hAnsi="Microsoft Sans Serif" w:cs="Microsoft Sans Serif"/>
          <w:szCs w:val="24"/>
          <w:lang w:val="it-IT"/>
        </w:rPr>
        <w:t>DI</w:t>
      </w:r>
      <w:proofErr w:type="spellEnd"/>
      <w:r>
        <w:rPr>
          <w:rFonts w:ascii="Microsoft Sans Serif" w:hAnsi="Microsoft Sans Serif" w:cs="Microsoft Sans Serif"/>
          <w:szCs w:val="24"/>
          <w:lang w:val="it-IT"/>
        </w:rPr>
        <w:t xml:space="preserve"> GARA</w:t>
      </w:r>
    </w:p>
    <w:p w:rsidR="00BB2BAF"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Generalmente il combattimento deve essere diretto da un arbitro e 2 giudici, sotto la supervisione della Commissione d’arbitraggio (giuria). L’arbitro e i giudici di gara devono essere assistiti dai   cronometristi e dalla giuria da tavolo.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 xml:space="preserve">appendice all’art. 5 - ARBITRI E GIUDICI </w:t>
      </w:r>
      <w:proofErr w:type="spellStart"/>
      <w:r>
        <w:rPr>
          <w:rFonts w:ascii="Microsoft Sans Serif" w:hAnsi="Microsoft Sans Serif" w:cs="Microsoft Sans Serif"/>
          <w:b/>
          <w:bCs/>
          <w:sz w:val="20"/>
          <w:lang w:val="it-IT"/>
        </w:rPr>
        <w:t>DI</w:t>
      </w:r>
      <w:proofErr w:type="spellEnd"/>
      <w:r>
        <w:rPr>
          <w:rFonts w:ascii="Microsoft Sans Serif" w:hAnsi="Microsoft Sans Serif" w:cs="Microsoft Sans Serif"/>
          <w:b/>
          <w:bCs/>
          <w:sz w:val="20"/>
          <w:lang w:val="it-IT"/>
        </w:rPr>
        <w:t xml:space="preserve"> GARA.</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cronometristi, i compilatori dei verbali, le giurie da tavolo e tutti gli altri assistenti tecnici devono avere un’età minima di 21 anni, un’esperienza almeno triennale come arbitri nazionali (nelle gare internazionali, ecc.) e una buona conoscenza delle regole di competizione.</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comitato organizzatore deve assicurarsi che essi abbiano ricevuto un addestramento completo prima di dirigere un combattimento.</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Dovranno essere impiegati almeno 2 cronometristi: uno per registrare il tempo reale del combattimento e l’altro per registrare il tempo dell’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possibile, ci dovrebbe essere una terza persona per controllare i 2 cronometristi, per evitate errori o dimenticanze.</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cronometrista principale (quello addetto al tempo reale del combattimento) farà partire il suo orologio quando udrà gli annunci di “</w:t>
      </w:r>
      <w:proofErr w:type="spellStart"/>
      <w:r>
        <w:rPr>
          <w:rFonts w:ascii="Microsoft Sans Serif" w:hAnsi="Microsoft Sans Serif" w:cs="Microsoft Sans Serif"/>
          <w:sz w:val="20"/>
          <w:lang w:val="it-IT"/>
        </w:rPr>
        <w:t>hajime</w:t>
      </w:r>
      <w:proofErr w:type="spellEnd"/>
      <w:r>
        <w:rPr>
          <w:rFonts w:ascii="Microsoft Sans Serif" w:hAnsi="Microsoft Sans Serif" w:cs="Microsoft Sans Serif"/>
          <w:sz w:val="20"/>
          <w:lang w:val="it-IT"/>
        </w:rPr>
        <w:t>” oppure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cronometrista dell’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farà partire il suo orologio nel momento in cui verrà dato il comando di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Lo fermerà al comando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lo farà ripartire al comando di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Al segnale di “</w:t>
      </w:r>
      <w:proofErr w:type="spellStart"/>
      <w:r>
        <w:rPr>
          <w:rFonts w:ascii="Microsoft Sans Serif" w:hAnsi="Microsoft Sans Serif" w:cs="Microsoft Sans Serif"/>
          <w:sz w:val="20"/>
          <w:lang w:val="it-IT"/>
        </w:rPr>
        <w:t>toketa</w:t>
      </w:r>
      <w:proofErr w:type="spellEnd"/>
      <w:r>
        <w:rPr>
          <w:rFonts w:ascii="Microsoft Sans Serif" w:hAnsi="Microsoft Sans Serif" w:cs="Microsoft Sans Serif"/>
          <w:sz w:val="20"/>
          <w:lang w:val="it-IT"/>
        </w:rPr>
        <w:t>” o “matte” egli fermerà il suo orologio ed indicherà all’arbitro il numero dei secondi trascorsi; altrimenti allo scadere del tempo a</w:t>
      </w:r>
      <w:r w:rsidR="00BF1B27">
        <w:rPr>
          <w:rFonts w:ascii="Microsoft Sans Serif" w:hAnsi="Microsoft Sans Serif" w:cs="Microsoft Sans Serif"/>
          <w:sz w:val="20"/>
          <w:lang w:val="it-IT"/>
        </w:rPr>
        <w:t xml:space="preserve"> disposizione per l’</w:t>
      </w:r>
      <w:proofErr w:type="spellStart"/>
      <w:r w:rsidR="00BF1B27">
        <w:rPr>
          <w:rFonts w:ascii="Microsoft Sans Serif" w:hAnsi="Microsoft Sans Serif" w:cs="Microsoft Sans Serif"/>
          <w:sz w:val="20"/>
          <w:lang w:val="it-IT"/>
        </w:rPr>
        <w:t>osaekomi</w:t>
      </w:r>
      <w:proofErr w:type="spellEnd"/>
      <w:r w:rsidR="00BF1B27">
        <w:rPr>
          <w:rFonts w:ascii="Microsoft Sans Serif" w:hAnsi="Microsoft Sans Serif" w:cs="Microsoft Sans Serif"/>
          <w:sz w:val="20"/>
          <w:lang w:val="it-IT"/>
        </w:rPr>
        <w:t xml:space="preserve"> (</w:t>
      </w:r>
      <w:r w:rsidR="00BF1B27" w:rsidRPr="00BB2BAF">
        <w:rPr>
          <w:rFonts w:ascii="Microsoft Sans Serif" w:hAnsi="Microsoft Sans Serif" w:cs="Microsoft Sans Serif"/>
          <w:color w:val="FF0000"/>
          <w:sz w:val="20"/>
          <w:lang w:val="it-IT"/>
        </w:rPr>
        <w:t>20</w:t>
      </w:r>
      <w:r>
        <w:rPr>
          <w:rFonts w:ascii="Microsoft Sans Serif" w:hAnsi="Microsoft Sans Serif" w:cs="Microsoft Sans Serif"/>
          <w:sz w:val="20"/>
          <w:lang w:val="it-IT"/>
        </w:rPr>
        <w:t xml:space="preserve"> secondi se non c’è stato un risultato, </w:t>
      </w:r>
      <w:r w:rsidR="00BF1B27" w:rsidRPr="00BB2BAF">
        <w:rPr>
          <w:rFonts w:ascii="Microsoft Sans Serif" w:hAnsi="Microsoft Sans Serif" w:cs="Microsoft Sans Serif"/>
          <w:color w:val="FF0000"/>
          <w:sz w:val="20"/>
          <w:lang w:val="it-IT"/>
        </w:rPr>
        <w:t>15</w:t>
      </w:r>
      <w:r w:rsidR="00BF1B27">
        <w:rPr>
          <w:rFonts w:ascii="Microsoft Sans Serif" w:hAnsi="Microsoft Sans Serif" w:cs="Microsoft Sans Serif"/>
          <w:sz w:val="20"/>
          <w:lang w:val="it-IT"/>
        </w:rPr>
        <w:t xml:space="preserve"> </w:t>
      </w:r>
      <w:r>
        <w:rPr>
          <w:rFonts w:ascii="Microsoft Sans Serif" w:hAnsi="Microsoft Sans Serif" w:cs="Microsoft Sans Serif"/>
          <w:sz w:val="20"/>
          <w:lang w:val="it-IT"/>
        </w:rPr>
        <w:t>secondi se il combattente tenuto nell’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abbia subito un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indicherà la fine dell’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con il segnale appropriato.</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cronometrista dell</w:t>
      </w:r>
      <w:r w:rsidR="00166476">
        <w:rPr>
          <w:rFonts w:ascii="Microsoft Sans Serif" w:hAnsi="Microsoft Sans Serif" w:cs="Microsoft Sans Serif"/>
          <w:sz w:val="20"/>
          <w:lang w:val="it-IT"/>
        </w:rPr>
        <w:t>’</w:t>
      </w:r>
      <w:proofErr w:type="spellStart"/>
      <w:r w:rsidR="00166476">
        <w:rPr>
          <w:rFonts w:ascii="Microsoft Sans Serif" w:hAnsi="Microsoft Sans Serif" w:cs="Microsoft Sans Serif"/>
          <w:sz w:val="20"/>
          <w:lang w:val="it-IT"/>
        </w:rPr>
        <w:t>osaekomi</w:t>
      </w:r>
      <w:proofErr w:type="spellEnd"/>
      <w:r w:rsidR="00166476">
        <w:rPr>
          <w:rFonts w:ascii="Microsoft Sans Serif" w:hAnsi="Microsoft Sans Serif" w:cs="Microsoft Sans Serif"/>
          <w:sz w:val="20"/>
          <w:lang w:val="it-IT"/>
        </w:rPr>
        <w:t xml:space="preserve"> </w:t>
      </w:r>
      <w:r w:rsidR="00592DB2">
        <w:rPr>
          <w:rFonts w:ascii="Microsoft Sans Serif" w:hAnsi="Microsoft Sans Serif" w:cs="Microsoft Sans Serif"/>
          <w:sz w:val="20"/>
          <w:lang w:val="it-IT"/>
        </w:rPr>
        <w:t>abbasserà la</w:t>
      </w:r>
      <w:r w:rsidR="00166476">
        <w:rPr>
          <w:rFonts w:ascii="Microsoft Sans Serif" w:hAnsi="Microsoft Sans Serif" w:cs="Microsoft Sans Serif"/>
          <w:sz w:val="20"/>
          <w:lang w:val="it-IT"/>
        </w:rPr>
        <w:t xml:space="preserve"> bandierina blu</w:t>
      </w:r>
      <w:r>
        <w:rPr>
          <w:rFonts w:ascii="Microsoft Sans Serif" w:hAnsi="Microsoft Sans Serif" w:cs="Microsoft Sans Serif"/>
          <w:sz w:val="20"/>
          <w:lang w:val="it-IT"/>
        </w:rPr>
        <w:t xml:space="preserve"> durante il combattimento dopo aver fermato il cronometro </w:t>
      </w:r>
      <w:r w:rsidR="00592DB2">
        <w:rPr>
          <w:rFonts w:ascii="Microsoft Sans Serif" w:hAnsi="Microsoft Sans Serif" w:cs="Microsoft Sans Serif"/>
          <w:sz w:val="20"/>
          <w:lang w:val="it-IT"/>
        </w:rPr>
        <w:t xml:space="preserve"> sentendo “</w:t>
      </w:r>
      <w:proofErr w:type="spellStart"/>
      <w:r w:rsidR="00592DB2">
        <w:rPr>
          <w:rFonts w:ascii="Microsoft Sans Serif" w:hAnsi="Microsoft Sans Serif" w:cs="Microsoft Sans Serif"/>
          <w:sz w:val="20"/>
          <w:lang w:val="it-IT"/>
        </w:rPr>
        <w:t>sonomama</w:t>
      </w:r>
      <w:proofErr w:type="spellEnd"/>
      <w:r w:rsidR="00592DB2">
        <w:rPr>
          <w:rFonts w:ascii="Microsoft Sans Serif" w:hAnsi="Microsoft Sans Serif" w:cs="Microsoft Sans Serif"/>
          <w:sz w:val="20"/>
          <w:lang w:val="it-IT"/>
        </w:rPr>
        <w:t xml:space="preserve">” ed alzerà </w:t>
      </w:r>
      <w:r>
        <w:rPr>
          <w:rFonts w:ascii="Microsoft Sans Serif" w:hAnsi="Microsoft Sans Serif" w:cs="Microsoft Sans Serif"/>
          <w:sz w:val="20"/>
          <w:lang w:val="it-IT"/>
        </w:rPr>
        <w:t xml:space="preserve"> la bandierina ogni volta che avrà fatto ripartire il cronometro al segnale di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Il cronometrista principale (tempo reale del combattimento) alzerà una bandierina </w:t>
      </w:r>
      <w:r w:rsidR="001F4A77">
        <w:rPr>
          <w:rFonts w:ascii="Microsoft Sans Serif" w:hAnsi="Microsoft Sans Serif" w:cs="Microsoft Sans Serif"/>
          <w:sz w:val="20"/>
          <w:lang w:val="it-IT"/>
        </w:rPr>
        <w:t>gialla</w:t>
      </w:r>
      <w:r>
        <w:rPr>
          <w:rFonts w:ascii="Microsoft Sans Serif" w:hAnsi="Microsoft Sans Serif" w:cs="Microsoft Sans Serif"/>
          <w:sz w:val="20"/>
          <w:lang w:val="it-IT"/>
        </w:rPr>
        <w:t xml:space="preserve"> ogni qualvolta egli fermerà il suo orologio al comando di </w:t>
      </w:r>
      <w:r>
        <w:rPr>
          <w:rFonts w:ascii="Microsoft Sans Serif" w:hAnsi="Microsoft Sans Serif" w:cs="Microsoft Sans Serif"/>
          <w:sz w:val="20"/>
          <w:lang w:val="it-IT"/>
        </w:rPr>
        <w:lastRenderedPageBreak/>
        <w:t>“matte” o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e dovrà abbassare la bandierina nel momento in cui farà ripartire il suo orologio al comando di “</w:t>
      </w:r>
      <w:proofErr w:type="spellStart"/>
      <w:r>
        <w:rPr>
          <w:rFonts w:ascii="Microsoft Sans Serif" w:hAnsi="Microsoft Sans Serif" w:cs="Microsoft Sans Serif"/>
          <w:sz w:val="20"/>
          <w:lang w:val="it-IT"/>
        </w:rPr>
        <w:t>hajime</w:t>
      </w:r>
      <w:proofErr w:type="spellEnd"/>
      <w:r>
        <w:rPr>
          <w:rFonts w:ascii="Microsoft Sans Serif" w:hAnsi="Microsoft Sans Serif" w:cs="Microsoft Sans Serif"/>
          <w:sz w:val="20"/>
          <w:lang w:val="it-IT"/>
        </w:rPr>
        <w:t>” o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il tempo del combattimento è terminato, i cronometristi lo devono notificare all’arbitro con un segnale chiaramente udibile (vedere all’art. 12 del Regolamento di Gara).</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giuria da tavolo deve essere a completa conoscenza dei gesti e dei segnali che vengono utilizzati per indicare il risultato di un combattimento.</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Oltre alle persone sopraelencate, vi sarà anche una persona addetta alla registrazione dell’andamento generale della gara. </w:t>
      </w:r>
    </w:p>
    <w:p w:rsidR="00CD3B51" w:rsidRDefault="00CD3B51">
      <w:pPr>
        <w:spacing w:after="6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si fa uso di sistemi elettronici, la procedura da adottare sarà la stessa di quella precedentemente citata. Tuttavia, è necessario assicurarsi che siano disponibili anche strumenti manuali di registrazione.</w:t>
      </w:r>
    </w:p>
    <w:p w:rsidR="00CD3B51" w:rsidRDefault="00CD3B51">
      <w:pPr>
        <w:pStyle w:val="Titolo8"/>
        <w:rPr>
          <w:lang w:val="it-IT"/>
        </w:rPr>
      </w:pPr>
      <w:r>
        <w:rPr>
          <w:lang w:val="it-IT"/>
        </w:rPr>
        <w:t>Art. 6 - POSIZIONE E FUNZIONE DELL’ARBITRO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rimanere generalmente all’interno dell’area di competizione. Egli dovrà condurre il combattimento ed amministrare il giudizio. Dovrà, inoltre, assicurarsi che le sue decisioni siano registrate correttamente.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6 - POSIZIONE E FUNZIONE DELL’ARBITRO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l’arbitro annuncia una valutazione deve, senza perdere di vista i combattenti e mantenendo il suo gesto, disporsi in modo da osservare se il giudice che si trova nella posizione che gli consente di assisterlo meglio, indica una valutazione diversa.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Nei casi in cui i due combattenti si trovino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e siano rivolti verso l’esterno, l’arbitro potrà osservare l’azione dalla zona di sicurezza.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di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l’arbitro avrà cura di non trovarsi fra un giudice e gli atleti; se dovesse succedere il giudice si sposterà.</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Prima di officiare la competizione, gli arbitri e i giudici devono familiarizzare con il suono della campana o altro mezzo che indichi il termine del combattimento nella loro 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Nell’assumere il controllo di un’area di competizione, l’arbitro e i giudici devono assicurarsi che la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superficie del tatami sia pulita e in buone condizioni, che non vi siano spazi fra i tappeti, che le sedie dei giudici siano nelle giuste posizioni e che i combattenti rispondano ai requisiti degli artt. 3 e 4 del Regolamento di Competizione.</w:t>
      </w:r>
    </w:p>
    <w:p w:rsidR="000F75C5" w:rsidRDefault="00CD3B51" w:rsidP="000F75C5">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Gli arbitri devono assicurarsi che non vi siano spettatori, fotografi o sostenitori in una posizione tale da causare disturbo o costituire un rischio di infortunio per i combattenti.</w:t>
      </w:r>
    </w:p>
    <w:p w:rsidR="00A91DB3" w:rsidRPr="000F75C5" w:rsidRDefault="00CD3B51" w:rsidP="000F75C5">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color w:val="FF0000"/>
          <w:sz w:val="20"/>
          <w:lang w:val="it-IT"/>
        </w:rPr>
        <w:lastRenderedPageBreak/>
        <w:t xml:space="preserve"> </w:t>
      </w:r>
      <w:r w:rsidR="00A91DB3" w:rsidRPr="00BB2BAF">
        <w:rPr>
          <w:rFonts w:ascii="Verdana" w:hAnsi="Verdana" w:cs="Arial"/>
          <w:color w:val="FF0000"/>
          <w:sz w:val="20"/>
        </w:rPr>
        <w:t xml:space="preserve">Per </w:t>
      </w:r>
      <w:proofErr w:type="spellStart"/>
      <w:r w:rsidR="00A91DB3" w:rsidRPr="00BB2BAF">
        <w:rPr>
          <w:rFonts w:ascii="Verdana" w:hAnsi="Verdana" w:cs="Arial"/>
          <w:color w:val="FF0000"/>
          <w:sz w:val="20"/>
        </w:rPr>
        <w:t>i</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Tecnici</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verranno</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predisposte</w:t>
      </w:r>
      <w:proofErr w:type="spellEnd"/>
      <w:r w:rsidR="00A91DB3" w:rsidRPr="00BB2BAF">
        <w:rPr>
          <w:rFonts w:ascii="Verdana" w:hAnsi="Verdana" w:cs="Arial"/>
          <w:color w:val="FF0000"/>
          <w:sz w:val="20"/>
        </w:rPr>
        <w:t xml:space="preserve"> 2 </w:t>
      </w:r>
      <w:proofErr w:type="spellStart"/>
      <w:r w:rsidR="00A91DB3" w:rsidRPr="00BB2BAF">
        <w:rPr>
          <w:rFonts w:ascii="Verdana" w:hAnsi="Verdana" w:cs="Arial"/>
          <w:color w:val="FF0000"/>
          <w:sz w:val="20"/>
        </w:rPr>
        <w:t>sedie</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una</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relativa</w:t>
      </w:r>
      <w:proofErr w:type="spellEnd"/>
      <w:r w:rsidR="00A91DB3" w:rsidRPr="00BB2BAF">
        <w:rPr>
          <w:rFonts w:ascii="Verdana" w:hAnsi="Verdana" w:cs="Arial"/>
          <w:color w:val="FF0000"/>
          <w:sz w:val="20"/>
        </w:rPr>
        <w:t xml:space="preserve"> al </w:t>
      </w:r>
      <w:proofErr w:type="spellStart"/>
      <w:r w:rsidR="00A91DB3" w:rsidRPr="00BB2BAF">
        <w:rPr>
          <w:rFonts w:ascii="Verdana" w:hAnsi="Verdana" w:cs="Arial"/>
          <w:color w:val="FF0000"/>
          <w:sz w:val="20"/>
        </w:rPr>
        <w:t>combattente</w:t>
      </w:r>
      <w:proofErr w:type="spellEnd"/>
      <w:r w:rsidR="00A91DB3" w:rsidRPr="00BB2BAF">
        <w:rPr>
          <w:rFonts w:ascii="Verdana" w:hAnsi="Verdana" w:cs="Arial"/>
          <w:color w:val="FF0000"/>
          <w:sz w:val="20"/>
        </w:rPr>
        <w:t xml:space="preserve"> con la </w:t>
      </w:r>
      <w:proofErr w:type="spellStart"/>
      <w:r w:rsidR="00A91DB3" w:rsidRPr="00BB2BAF">
        <w:rPr>
          <w:rFonts w:ascii="Verdana" w:hAnsi="Verdana" w:cs="Arial"/>
          <w:color w:val="FF0000"/>
          <w:sz w:val="20"/>
        </w:rPr>
        <w:t>cintura</w:t>
      </w:r>
      <w:proofErr w:type="spellEnd"/>
      <w:r w:rsidR="00A91DB3" w:rsidRPr="00BB2BAF">
        <w:rPr>
          <w:rFonts w:ascii="Verdana" w:hAnsi="Verdana" w:cs="Arial"/>
          <w:color w:val="FF0000"/>
          <w:sz w:val="20"/>
        </w:rPr>
        <w:t xml:space="preserve"> Bianca e </w:t>
      </w:r>
      <w:proofErr w:type="spellStart"/>
      <w:r w:rsidR="00A91DB3" w:rsidRPr="00BB2BAF">
        <w:rPr>
          <w:rFonts w:ascii="Verdana" w:hAnsi="Verdana" w:cs="Arial"/>
          <w:color w:val="FF0000"/>
          <w:sz w:val="20"/>
        </w:rPr>
        <w:t>una</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relativa</w:t>
      </w:r>
      <w:proofErr w:type="spellEnd"/>
      <w:r w:rsidR="00A91DB3" w:rsidRPr="00BB2BAF">
        <w:rPr>
          <w:rFonts w:ascii="Verdana" w:hAnsi="Verdana" w:cs="Arial"/>
          <w:color w:val="FF0000"/>
          <w:sz w:val="20"/>
        </w:rPr>
        <w:t xml:space="preserve"> al </w:t>
      </w:r>
      <w:proofErr w:type="spellStart"/>
      <w:r w:rsidR="00A91DB3" w:rsidRPr="00BB2BAF">
        <w:rPr>
          <w:rFonts w:ascii="Verdana" w:hAnsi="Verdana" w:cs="Arial"/>
          <w:color w:val="FF0000"/>
          <w:sz w:val="20"/>
        </w:rPr>
        <w:t>combattente</w:t>
      </w:r>
      <w:proofErr w:type="spellEnd"/>
      <w:r w:rsidR="00A91DB3" w:rsidRPr="00BB2BAF">
        <w:rPr>
          <w:rFonts w:ascii="Verdana" w:hAnsi="Verdana" w:cs="Arial"/>
          <w:color w:val="FF0000"/>
          <w:sz w:val="20"/>
        </w:rPr>
        <w:t xml:space="preserve"> con la </w:t>
      </w:r>
      <w:proofErr w:type="spellStart"/>
      <w:r w:rsidR="00A91DB3" w:rsidRPr="00BB2BAF">
        <w:rPr>
          <w:rFonts w:ascii="Verdana" w:hAnsi="Verdana" w:cs="Arial"/>
          <w:color w:val="FF0000"/>
          <w:sz w:val="20"/>
        </w:rPr>
        <w:t>cintura</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Rossa</w:t>
      </w:r>
      <w:proofErr w:type="spellEnd"/>
      <w:r w:rsidR="00A91DB3" w:rsidRPr="00BB2BAF">
        <w:rPr>
          <w:rFonts w:ascii="Verdana" w:hAnsi="Verdana" w:cs="Arial"/>
          <w:color w:val="FF0000"/>
          <w:sz w:val="20"/>
        </w:rPr>
        <w:t xml:space="preserve"> , </w:t>
      </w:r>
      <w:proofErr w:type="spellStart"/>
      <w:r w:rsidR="00A91DB3" w:rsidRPr="00BB2BAF">
        <w:rPr>
          <w:rFonts w:ascii="Verdana" w:hAnsi="Verdana" w:cs="Arial"/>
          <w:color w:val="FF0000"/>
          <w:sz w:val="20"/>
        </w:rPr>
        <w:t>poste</w:t>
      </w:r>
      <w:proofErr w:type="spellEnd"/>
      <w:r w:rsidR="00A91DB3" w:rsidRPr="00BB2BAF">
        <w:rPr>
          <w:rFonts w:ascii="Verdana" w:hAnsi="Verdana" w:cs="Arial"/>
          <w:color w:val="FF0000"/>
          <w:sz w:val="20"/>
        </w:rPr>
        <w:t xml:space="preserve"> ad </w:t>
      </w:r>
      <w:proofErr w:type="spellStart"/>
      <w:r w:rsidR="00A91DB3" w:rsidRPr="00BB2BAF">
        <w:rPr>
          <w:rFonts w:ascii="Verdana" w:hAnsi="Verdana" w:cs="Arial"/>
          <w:color w:val="FF0000"/>
          <w:sz w:val="20"/>
        </w:rPr>
        <w:t>almeno</w:t>
      </w:r>
      <w:proofErr w:type="spellEnd"/>
      <w:r w:rsidR="00A91DB3" w:rsidRPr="00BB2BAF">
        <w:rPr>
          <w:rFonts w:ascii="Verdana" w:hAnsi="Verdana" w:cs="Arial"/>
          <w:color w:val="FF0000"/>
          <w:sz w:val="20"/>
        </w:rPr>
        <w:t xml:space="preserve"> 50 cm </w:t>
      </w:r>
      <w:proofErr w:type="spellStart"/>
      <w:r w:rsidR="00A91DB3" w:rsidRPr="00BB2BAF">
        <w:rPr>
          <w:rFonts w:ascii="Verdana" w:hAnsi="Verdana" w:cs="Arial"/>
          <w:color w:val="FF0000"/>
          <w:sz w:val="20"/>
        </w:rPr>
        <w:t>dall’area</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di</w:t>
      </w:r>
      <w:proofErr w:type="spellEnd"/>
      <w:r w:rsidR="00A91DB3" w:rsidRPr="00BB2BAF">
        <w:rPr>
          <w:rFonts w:ascii="Verdana" w:hAnsi="Verdana" w:cs="Arial"/>
          <w:color w:val="FF0000"/>
          <w:sz w:val="20"/>
        </w:rPr>
        <w:t xml:space="preserve"> </w:t>
      </w:r>
      <w:proofErr w:type="spellStart"/>
      <w:r w:rsidR="00A91DB3" w:rsidRPr="00BB2BAF">
        <w:rPr>
          <w:rFonts w:ascii="Verdana" w:hAnsi="Verdana" w:cs="Arial"/>
          <w:color w:val="FF0000"/>
          <w:sz w:val="20"/>
        </w:rPr>
        <w:t>competizione</w:t>
      </w:r>
      <w:proofErr w:type="spellEnd"/>
      <w:r w:rsidR="00A91DB3" w:rsidRPr="00BB2BAF">
        <w:rPr>
          <w:rFonts w:ascii="Verdana" w:hAnsi="Verdana" w:cs="Arial"/>
          <w:color w:val="FF0000"/>
          <w:sz w:val="20"/>
        </w:rPr>
        <w:t>.</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 xml:space="preserve">Il </w:t>
      </w:r>
      <w:proofErr w:type="spellStart"/>
      <w:r w:rsidRPr="00BB2BAF">
        <w:rPr>
          <w:rFonts w:ascii="Verdana" w:hAnsi="Verdana" w:cs="Arial"/>
          <w:color w:val="FF0000"/>
          <w:sz w:val="20"/>
        </w:rPr>
        <w:t>Tecnico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che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intende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seguire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l’Atleta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propria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Società</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dovrà</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utilizzare</w:t>
      </w:r>
      <w:proofErr w:type="spellEnd"/>
      <w:r w:rsidRPr="00BB2BAF">
        <w:rPr>
          <w:rFonts w:ascii="Verdana" w:hAnsi="Verdana" w:cs="Arial"/>
          <w:color w:val="FF0000"/>
          <w:sz w:val="20"/>
        </w:rPr>
        <w:t xml:space="preserve"> la </w:t>
      </w:r>
      <w:proofErr w:type="spellStart"/>
      <w:r w:rsidRPr="00BB2BAF">
        <w:rPr>
          <w:rFonts w:ascii="Verdana" w:hAnsi="Verdana" w:cs="Arial"/>
          <w:color w:val="FF0000"/>
          <w:sz w:val="20"/>
        </w:rPr>
        <w:t>sedia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messa</w:t>
      </w:r>
      <w:proofErr w:type="spellEnd"/>
      <w:r w:rsidRPr="00BB2BAF">
        <w:rPr>
          <w:rFonts w:ascii="Verdana" w:hAnsi="Verdana" w:cs="Arial"/>
          <w:color w:val="FF0000"/>
          <w:sz w:val="20"/>
        </w:rPr>
        <w:t xml:space="preserve"> a </w:t>
      </w:r>
      <w:proofErr w:type="spellStart"/>
      <w:r w:rsidRPr="00BB2BAF">
        <w:rPr>
          <w:rFonts w:ascii="Verdana" w:hAnsi="Verdana" w:cs="Arial"/>
          <w:color w:val="FF0000"/>
          <w:sz w:val="20"/>
        </w:rPr>
        <w:t>disposizione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senza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mai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alzarsi</w:t>
      </w:r>
      <w:proofErr w:type="spellEnd"/>
      <w:r w:rsidRPr="00BB2BAF">
        <w:rPr>
          <w:rFonts w:ascii="Verdana" w:hAnsi="Verdana" w:cs="Arial"/>
          <w:color w:val="FF0000"/>
          <w:sz w:val="20"/>
        </w:rPr>
        <w:t xml:space="preserve"> per </w:t>
      </w:r>
      <w:proofErr w:type="spellStart"/>
      <w:r w:rsidRPr="00BB2BAF">
        <w:rPr>
          <w:rFonts w:ascii="Verdana" w:hAnsi="Verdana" w:cs="Arial"/>
          <w:color w:val="FF0000"/>
          <w:sz w:val="20"/>
        </w:rPr>
        <w:t>tutta</w:t>
      </w:r>
      <w:proofErr w:type="spellEnd"/>
      <w:r w:rsidRPr="00BB2BAF">
        <w:rPr>
          <w:rFonts w:ascii="Verdana" w:hAnsi="Verdana" w:cs="Arial"/>
          <w:color w:val="FF0000"/>
          <w:sz w:val="20"/>
        </w:rPr>
        <w:t xml:space="preserve"> la </w:t>
      </w:r>
      <w:proofErr w:type="spellStart"/>
      <w:r w:rsidRPr="00BB2BAF">
        <w:rPr>
          <w:rFonts w:ascii="Verdana" w:hAnsi="Verdana" w:cs="Arial"/>
          <w:color w:val="FF0000"/>
          <w:sz w:val="20"/>
        </w:rPr>
        <w:t>durata</w:t>
      </w:r>
      <w:proofErr w:type="spellEnd"/>
      <w:r w:rsidRPr="00BB2BAF">
        <w:rPr>
          <w:rFonts w:ascii="Verdana" w:hAnsi="Verdana" w:cs="Arial"/>
          <w:color w:val="FF0000"/>
          <w:sz w:val="20"/>
        </w:rPr>
        <w:t xml:space="preserve"> del </w:t>
      </w:r>
      <w:proofErr w:type="spellStart"/>
      <w:r w:rsidRPr="00BB2BAF">
        <w:rPr>
          <w:rFonts w:ascii="Verdana" w:hAnsi="Verdana" w:cs="Arial"/>
          <w:color w:val="FF0000"/>
          <w:sz w:val="20"/>
        </w:rPr>
        <w:t>combattimento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comprese</w:t>
      </w:r>
      <w:proofErr w:type="spellEnd"/>
      <w:r w:rsidRPr="00BB2BAF">
        <w:rPr>
          <w:rFonts w:ascii="Verdana" w:hAnsi="Verdana" w:cs="Arial"/>
          <w:color w:val="FF0000"/>
          <w:sz w:val="20"/>
        </w:rPr>
        <w:t xml:space="preserve"> le </w:t>
      </w:r>
      <w:proofErr w:type="spellStart"/>
      <w:r w:rsidRPr="00BB2BAF">
        <w:rPr>
          <w:rFonts w:ascii="Verdana" w:hAnsi="Verdana" w:cs="Arial"/>
          <w:color w:val="FF0000"/>
          <w:sz w:val="20"/>
        </w:rPr>
        <w:t>fasi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aggiudicazione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vittoria</w:t>
      </w:r>
      <w:proofErr w:type="spellEnd"/>
      <w:r w:rsidRPr="00BB2BAF">
        <w:rPr>
          <w:rFonts w:ascii="Verdana" w:hAnsi="Verdana" w:cs="Arial"/>
          <w:color w:val="FF0000"/>
          <w:sz w:val="20"/>
        </w:rPr>
        <w:t>.</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 xml:space="preserve">Ai </w:t>
      </w:r>
      <w:proofErr w:type="spellStart"/>
      <w:r w:rsidRPr="00BB2BAF">
        <w:rPr>
          <w:rFonts w:ascii="Verdana" w:hAnsi="Verdana" w:cs="Arial"/>
          <w:color w:val="FF0000"/>
          <w:sz w:val="20"/>
        </w:rPr>
        <w:t>tecnici</w:t>
      </w:r>
      <w:proofErr w:type="spellEnd"/>
      <w:r w:rsidRPr="00BB2BAF">
        <w:rPr>
          <w:rFonts w:ascii="Verdana" w:hAnsi="Verdana" w:cs="Arial"/>
          <w:color w:val="FF0000"/>
          <w:sz w:val="20"/>
        </w:rPr>
        <w:t xml:space="preserve"> non </w:t>
      </w:r>
      <w:proofErr w:type="spellStart"/>
      <w:r w:rsidRPr="00BB2BAF">
        <w:rPr>
          <w:rFonts w:ascii="Verdana" w:hAnsi="Verdana" w:cs="Arial"/>
          <w:color w:val="FF0000"/>
          <w:sz w:val="20"/>
        </w:rPr>
        <w:t>sarà</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permesso</w:t>
      </w:r>
      <w:proofErr w:type="spellEnd"/>
      <w:r w:rsidRPr="00BB2BAF">
        <w:rPr>
          <w:rFonts w:ascii="Verdana" w:hAnsi="Verdana" w:cs="Arial"/>
          <w:color w:val="FF0000"/>
          <w:sz w:val="20"/>
        </w:rPr>
        <w:t xml:space="preserve"> dare </w:t>
      </w:r>
      <w:proofErr w:type="spellStart"/>
      <w:r w:rsidRPr="00BB2BAF">
        <w:rPr>
          <w:rFonts w:ascii="Verdana" w:hAnsi="Verdana" w:cs="Arial"/>
          <w:color w:val="FF0000"/>
          <w:sz w:val="20"/>
        </w:rPr>
        <w:t>indicazioni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agli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atleti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mentre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questi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ultimi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stanno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combattendo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Sarà</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permesso</w:t>
      </w:r>
      <w:proofErr w:type="spellEnd"/>
      <w:r w:rsidRPr="00BB2BAF">
        <w:rPr>
          <w:rFonts w:ascii="Verdana" w:hAnsi="Verdana" w:cs="Arial"/>
          <w:color w:val="FF0000"/>
          <w:sz w:val="20"/>
        </w:rPr>
        <w:t xml:space="preserve"> dare </w:t>
      </w:r>
      <w:proofErr w:type="spellStart"/>
      <w:r w:rsidRPr="00BB2BAF">
        <w:rPr>
          <w:rFonts w:ascii="Verdana" w:hAnsi="Verdana" w:cs="Arial"/>
          <w:color w:val="FF0000"/>
          <w:sz w:val="20"/>
        </w:rPr>
        <w:t>indicazioni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agli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atleti</w:t>
      </w:r>
      <w:proofErr w:type="spellEnd"/>
      <w:r w:rsidRPr="00BB2BAF">
        <w:rPr>
          <w:rFonts w:ascii="Verdana" w:hAnsi="Verdana" w:cs="Arial"/>
          <w:color w:val="FF0000"/>
          <w:sz w:val="20"/>
        </w:rPr>
        <w:t xml:space="preserve"> solo </w:t>
      </w:r>
      <w:proofErr w:type="spellStart"/>
      <w:r w:rsidRPr="00BB2BAF">
        <w:rPr>
          <w:rFonts w:ascii="Verdana" w:hAnsi="Verdana" w:cs="Arial"/>
          <w:color w:val="FF0000"/>
          <w:sz w:val="20"/>
        </w:rPr>
        <w:t>nel</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corso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pausa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tra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il</w:t>
      </w:r>
      <w:proofErr w:type="spellEnd"/>
      <w:r w:rsidRPr="00BB2BAF">
        <w:rPr>
          <w:rFonts w:ascii="Verdana" w:hAnsi="Verdana" w:cs="Arial"/>
          <w:color w:val="FF0000"/>
          <w:sz w:val="20"/>
        </w:rPr>
        <w:t xml:space="preserve"> Matte e </w:t>
      </w:r>
      <w:proofErr w:type="spellStart"/>
      <w:r w:rsidRPr="00BB2BAF">
        <w:rPr>
          <w:rFonts w:ascii="Verdana" w:hAnsi="Verdana" w:cs="Arial"/>
          <w:color w:val="FF0000"/>
          <w:sz w:val="20"/>
        </w:rPr>
        <w:t>il</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successivo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Hajme</w:t>
      </w:r>
      <w:proofErr w:type="spellEnd"/>
      <w:r w:rsidRPr="00BB2BAF">
        <w:rPr>
          <w:rFonts w:ascii="Verdana" w:hAnsi="Verdana" w:cs="Arial"/>
          <w:color w:val="FF0000"/>
          <w:sz w:val="20"/>
        </w:rPr>
        <w:t xml:space="preserve">. </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r w:rsidRPr="00BB2BAF">
        <w:rPr>
          <w:rFonts w:ascii="Verdana" w:hAnsi="Verdana" w:cs="Arial"/>
          <w:color w:val="FF0000"/>
          <w:sz w:val="20"/>
        </w:rPr>
        <w:t xml:space="preserve">Se </w:t>
      </w:r>
      <w:proofErr w:type="spellStart"/>
      <w:r w:rsidRPr="00BB2BAF">
        <w:rPr>
          <w:rFonts w:ascii="Verdana" w:hAnsi="Verdana" w:cs="Arial"/>
          <w:color w:val="FF0000"/>
          <w:sz w:val="20"/>
        </w:rPr>
        <w:t>il</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Tecnico</w:t>
      </w:r>
      <w:proofErr w:type="spellEnd"/>
      <w:r w:rsidRPr="00BB2BAF">
        <w:rPr>
          <w:rFonts w:ascii="Verdana" w:hAnsi="Verdana" w:cs="Arial"/>
          <w:color w:val="FF0000"/>
          <w:sz w:val="20"/>
        </w:rPr>
        <w:t xml:space="preserve"> non </w:t>
      </w:r>
      <w:proofErr w:type="spellStart"/>
      <w:r w:rsidRPr="00BB2BAF">
        <w:rPr>
          <w:rFonts w:ascii="Verdana" w:hAnsi="Verdana" w:cs="Arial"/>
          <w:color w:val="FF0000"/>
          <w:sz w:val="20"/>
        </w:rPr>
        <w:t>rispetta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questa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regola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comportamentale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potrà</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essere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richiamato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ufficialmente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previa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esposizione</w:t>
      </w:r>
      <w:proofErr w:type="spellEnd"/>
      <w:r w:rsidRPr="00BB2BAF">
        <w:rPr>
          <w:rFonts w:ascii="Verdana" w:hAnsi="Verdana" w:cs="Arial"/>
          <w:color w:val="FF0000"/>
          <w:sz w:val="20"/>
        </w:rPr>
        <w:t xml:space="preserve"> del </w:t>
      </w:r>
      <w:proofErr w:type="spellStart"/>
      <w:r w:rsidRPr="00BB2BAF">
        <w:rPr>
          <w:rFonts w:ascii="Verdana" w:hAnsi="Verdana" w:cs="Arial"/>
          <w:color w:val="FF0000"/>
          <w:sz w:val="20"/>
        </w:rPr>
        <w:t>cartellino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giallo</w:t>
      </w:r>
      <w:proofErr w:type="spellEnd"/>
      <w:r w:rsidRPr="00BB2BAF">
        <w:rPr>
          <w:rFonts w:ascii="Verdana" w:hAnsi="Verdana" w:cs="Arial"/>
          <w:color w:val="FF0000"/>
          <w:sz w:val="20"/>
        </w:rPr>
        <w:t xml:space="preserve">  o, in </w:t>
      </w:r>
      <w:proofErr w:type="spellStart"/>
      <w:r w:rsidRPr="00BB2BAF">
        <w:rPr>
          <w:rFonts w:ascii="Verdana" w:hAnsi="Verdana" w:cs="Arial"/>
          <w:color w:val="FF0000"/>
          <w:sz w:val="20"/>
        </w:rPr>
        <w:t>caso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di</w:t>
      </w:r>
      <w:proofErr w:type="spellEnd"/>
      <w:r w:rsidRPr="00BB2BAF">
        <w:rPr>
          <w:rFonts w:ascii="Verdana" w:hAnsi="Verdana" w:cs="Arial"/>
          <w:color w:val="FF0000"/>
          <w:sz w:val="20"/>
        </w:rPr>
        <w:t xml:space="preserve"> grave o </w:t>
      </w:r>
      <w:proofErr w:type="spellStart"/>
      <w:r w:rsidRPr="00BB2BAF">
        <w:rPr>
          <w:rFonts w:ascii="Verdana" w:hAnsi="Verdana" w:cs="Arial"/>
          <w:color w:val="FF0000"/>
          <w:sz w:val="20"/>
        </w:rPr>
        <w:t>reiterato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comportamento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scorretto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allontanato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dalla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sedia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previa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esposizione</w:t>
      </w:r>
      <w:proofErr w:type="spellEnd"/>
      <w:r w:rsidRPr="00BB2BAF">
        <w:rPr>
          <w:rFonts w:ascii="Verdana" w:hAnsi="Verdana" w:cs="Arial"/>
          <w:color w:val="FF0000"/>
          <w:sz w:val="20"/>
        </w:rPr>
        <w:t xml:space="preserve"> del </w:t>
      </w:r>
      <w:proofErr w:type="spellStart"/>
      <w:r w:rsidRPr="00BB2BAF">
        <w:rPr>
          <w:rFonts w:ascii="Verdana" w:hAnsi="Verdana" w:cs="Arial"/>
          <w:color w:val="FF0000"/>
          <w:sz w:val="20"/>
        </w:rPr>
        <w:t>cartellino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rosso</w:t>
      </w:r>
      <w:proofErr w:type="spellEnd"/>
      <w:r w:rsidRPr="00BB2BAF">
        <w:rPr>
          <w:rFonts w:ascii="Verdana" w:hAnsi="Verdana" w:cs="Arial"/>
          <w:color w:val="FF0000"/>
          <w:sz w:val="20"/>
        </w:rPr>
        <w:t>.</w:t>
      </w:r>
    </w:p>
    <w:p w:rsidR="00A91DB3" w:rsidRPr="00BB2BAF" w:rsidRDefault="00A91DB3" w:rsidP="00BF1B27">
      <w:pPr>
        <w:widowControl w:val="0"/>
        <w:autoSpaceDE w:val="0"/>
        <w:autoSpaceDN w:val="0"/>
        <w:adjustRightInd w:val="0"/>
        <w:spacing w:line="240" w:lineRule="auto"/>
        <w:rPr>
          <w:rFonts w:ascii="Verdana" w:hAnsi="Verdana" w:cs="Arial"/>
          <w:color w:val="FF0000"/>
          <w:sz w:val="20"/>
        </w:rPr>
      </w:pPr>
      <w:proofErr w:type="spellStart"/>
      <w:r w:rsidRPr="00BB2BAF">
        <w:rPr>
          <w:rFonts w:ascii="Verdana" w:hAnsi="Verdana" w:cs="Arial"/>
          <w:color w:val="FF0000"/>
          <w:sz w:val="20"/>
        </w:rPr>
        <w:t>Qualora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il</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Tecnico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continui</w:t>
      </w:r>
      <w:proofErr w:type="spellEnd"/>
      <w:r w:rsidRPr="00BB2BAF">
        <w:rPr>
          <w:rFonts w:ascii="Verdana" w:hAnsi="Verdana" w:cs="Arial"/>
          <w:color w:val="FF0000"/>
          <w:sz w:val="20"/>
        </w:rPr>
        <w:t xml:space="preserve"> a non </w:t>
      </w:r>
      <w:proofErr w:type="spellStart"/>
      <w:r w:rsidRPr="00BB2BAF">
        <w:rPr>
          <w:rFonts w:ascii="Verdana" w:hAnsi="Verdana" w:cs="Arial"/>
          <w:color w:val="FF0000"/>
          <w:sz w:val="20"/>
        </w:rPr>
        <w:t>mantenere</w:t>
      </w:r>
      <w:proofErr w:type="spellEnd"/>
      <w:r w:rsidRPr="00BB2BAF">
        <w:rPr>
          <w:rFonts w:ascii="Verdana" w:hAnsi="Verdana" w:cs="Arial"/>
          <w:color w:val="FF0000"/>
          <w:sz w:val="20"/>
        </w:rPr>
        <w:t xml:space="preserve"> un </w:t>
      </w:r>
      <w:proofErr w:type="spellStart"/>
      <w:r w:rsidRPr="00BB2BAF">
        <w:rPr>
          <w:rFonts w:ascii="Verdana" w:hAnsi="Verdana" w:cs="Arial"/>
          <w:color w:val="FF0000"/>
          <w:sz w:val="20"/>
        </w:rPr>
        <w:t>comportamento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idoneo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anche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una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volta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uscito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dall’area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gara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potranno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essere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prese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ulteriori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decisioni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sanzionatorie</w:t>
      </w:r>
      <w:proofErr w:type="spellEnd"/>
      <w:r w:rsidRPr="00BB2BAF">
        <w:rPr>
          <w:rFonts w:ascii="Verdana" w:hAnsi="Verdana" w:cs="Arial"/>
          <w:color w:val="FF0000"/>
          <w:sz w:val="20"/>
        </w:rPr>
        <w:t>.</w:t>
      </w:r>
    </w:p>
    <w:p w:rsidR="00A91DB3" w:rsidRPr="00BB2BAF" w:rsidRDefault="00A91DB3" w:rsidP="00A91DB3">
      <w:pPr>
        <w:widowControl w:val="0"/>
        <w:autoSpaceDE w:val="0"/>
        <w:autoSpaceDN w:val="0"/>
        <w:adjustRightInd w:val="0"/>
        <w:rPr>
          <w:rFonts w:ascii="Verdana" w:hAnsi="Verdana" w:cs="Arial"/>
          <w:b/>
          <w:color w:val="FF0000"/>
          <w:sz w:val="20"/>
        </w:rPr>
      </w:pPr>
      <w:r w:rsidRPr="00BB2BAF">
        <w:rPr>
          <w:rFonts w:ascii="Verdana" w:hAnsi="Verdana" w:cs="Arial"/>
          <w:b/>
          <w:color w:val="FF0000"/>
          <w:sz w:val="20"/>
        </w:rPr>
        <w:t>COMPORTAMEN</w:t>
      </w:r>
      <w:r w:rsidR="00166476">
        <w:rPr>
          <w:rFonts w:ascii="Verdana" w:hAnsi="Verdana" w:cs="Arial"/>
          <w:b/>
          <w:color w:val="FF0000"/>
          <w:sz w:val="20"/>
        </w:rPr>
        <w:t>T</w:t>
      </w:r>
      <w:r w:rsidRPr="00BB2BAF">
        <w:rPr>
          <w:rFonts w:ascii="Verdana" w:hAnsi="Verdana" w:cs="Arial"/>
          <w:b/>
          <w:color w:val="FF0000"/>
          <w:sz w:val="20"/>
        </w:rPr>
        <w:t>I PROIBITI AI TECNICI</w:t>
      </w:r>
    </w:p>
    <w:p w:rsidR="00BB2BAF" w:rsidRDefault="00A91DB3" w:rsidP="00A91DB3">
      <w:pPr>
        <w:widowControl w:val="0"/>
        <w:autoSpaceDE w:val="0"/>
        <w:autoSpaceDN w:val="0"/>
        <w:adjustRightInd w:val="0"/>
        <w:spacing w:line="240" w:lineRule="auto"/>
        <w:rPr>
          <w:rFonts w:ascii="Verdana" w:hAnsi="Verdana" w:cs="Arial"/>
          <w:color w:val="FF0000"/>
          <w:sz w:val="20"/>
        </w:rPr>
      </w:pPr>
      <w:proofErr w:type="spellStart"/>
      <w:r w:rsidRPr="00BB2BAF">
        <w:rPr>
          <w:rFonts w:ascii="Verdana" w:hAnsi="Verdana" w:cs="Arial"/>
          <w:color w:val="FF0000"/>
          <w:sz w:val="20"/>
        </w:rPr>
        <w:t>Commentare</w:t>
      </w:r>
      <w:proofErr w:type="spellEnd"/>
      <w:r w:rsidRPr="00BB2BAF">
        <w:rPr>
          <w:rFonts w:ascii="Verdana" w:hAnsi="Verdana" w:cs="Arial"/>
          <w:color w:val="FF0000"/>
          <w:sz w:val="20"/>
        </w:rPr>
        <w:t xml:space="preserve"> o </w:t>
      </w:r>
      <w:proofErr w:type="spellStart"/>
      <w:r w:rsidRPr="00BB2BAF">
        <w:rPr>
          <w:rFonts w:ascii="Verdana" w:hAnsi="Verdana" w:cs="Arial"/>
          <w:color w:val="FF0000"/>
          <w:sz w:val="20"/>
        </w:rPr>
        <w:t>criticare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il</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verdetto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degli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Arbitri</w:t>
      </w:r>
      <w:proofErr w:type="spellEnd"/>
      <w:r w:rsidRPr="00BB2BAF">
        <w:rPr>
          <w:rFonts w:ascii="Verdana" w:hAnsi="Verdana" w:cs="Arial"/>
          <w:color w:val="FF0000"/>
          <w:sz w:val="20"/>
        </w:rPr>
        <w:t>.</w:t>
      </w:r>
    </w:p>
    <w:p w:rsidR="00A91DB3" w:rsidRPr="00BB2BAF" w:rsidRDefault="00A91DB3" w:rsidP="00A91DB3">
      <w:pPr>
        <w:widowControl w:val="0"/>
        <w:autoSpaceDE w:val="0"/>
        <w:autoSpaceDN w:val="0"/>
        <w:adjustRightInd w:val="0"/>
        <w:spacing w:line="240" w:lineRule="auto"/>
        <w:rPr>
          <w:rFonts w:ascii="Verdana" w:hAnsi="Verdana" w:cs="Arial"/>
          <w:color w:val="FF0000"/>
          <w:sz w:val="20"/>
        </w:rPr>
      </w:pPr>
      <w:proofErr w:type="spellStart"/>
      <w:r w:rsidRPr="00BB2BAF">
        <w:rPr>
          <w:rFonts w:ascii="Verdana" w:hAnsi="Verdana" w:cs="Arial"/>
          <w:color w:val="FF0000"/>
          <w:sz w:val="20"/>
        </w:rPr>
        <w:t>Richiedere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modifiche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alle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valutazioni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arbitrali</w:t>
      </w:r>
      <w:proofErr w:type="spellEnd"/>
      <w:r w:rsidRPr="00BB2BAF">
        <w:rPr>
          <w:rFonts w:ascii="Verdana" w:hAnsi="Verdana" w:cs="Arial"/>
          <w:color w:val="FF0000"/>
          <w:sz w:val="20"/>
        </w:rPr>
        <w:t>.</w:t>
      </w:r>
    </w:p>
    <w:p w:rsidR="000F75C5" w:rsidRDefault="00A91DB3" w:rsidP="00A91DB3">
      <w:pPr>
        <w:widowControl w:val="0"/>
        <w:autoSpaceDE w:val="0"/>
        <w:autoSpaceDN w:val="0"/>
        <w:adjustRightInd w:val="0"/>
        <w:spacing w:line="240" w:lineRule="auto"/>
        <w:rPr>
          <w:rFonts w:ascii="Verdana" w:hAnsi="Verdana" w:cs="Arial"/>
          <w:color w:val="3366FF"/>
          <w:sz w:val="20"/>
        </w:rPr>
      </w:pPr>
      <w:proofErr w:type="spellStart"/>
      <w:r w:rsidRPr="00BB2BAF">
        <w:rPr>
          <w:rFonts w:ascii="Verdana" w:hAnsi="Verdana" w:cs="Arial"/>
          <w:color w:val="FF0000"/>
          <w:sz w:val="20"/>
        </w:rPr>
        <w:t>Tenere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atteggiamenti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antisportivi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nei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confronti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degli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Arbitri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Presidenti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Giuria</w:t>
      </w:r>
      <w:proofErr w:type="spellEnd"/>
      <w:r w:rsidRPr="00BB2BAF">
        <w:rPr>
          <w:rFonts w:ascii="Verdana" w:hAnsi="Verdana" w:cs="Arial"/>
          <w:color w:val="FF0000"/>
          <w:sz w:val="20"/>
        </w:rPr>
        <w:t xml:space="preserve">, del </w:t>
      </w:r>
      <w:proofErr w:type="spellStart"/>
      <w:r w:rsidRPr="00BB2BAF">
        <w:rPr>
          <w:rFonts w:ascii="Verdana" w:hAnsi="Verdana" w:cs="Arial"/>
          <w:color w:val="FF0000"/>
          <w:sz w:val="20"/>
        </w:rPr>
        <w:t>Tecnico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concorrente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dell’Atleta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concorrente</w:t>
      </w:r>
      <w:proofErr w:type="spellEnd"/>
      <w:r w:rsidR="00166476">
        <w:rPr>
          <w:rFonts w:ascii="Verdana" w:hAnsi="Verdana" w:cs="Arial"/>
          <w:color w:val="FF0000"/>
          <w:sz w:val="20"/>
        </w:rPr>
        <w:t xml:space="preserve"> </w:t>
      </w:r>
      <w:r w:rsidRPr="00BB2BAF">
        <w:rPr>
          <w:rFonts w:ascii="Verdana" w:hAnsi="Verdana" w:cs="Arial"/>
          <w:color w:val="FF0000"/>
          <w:sz w:val="20"/>
        </w:rPr>
        <w:t xml:space="preserve">del </w:t>
      </w:r>
      <w:proofErr w:type="spellStart"/>
      <w:r w:rsidRPr="00BB2BAF">
        <w:rPr>
          <w:rFonts w:ascii="Verdana" w:hAnsi="Verdana" w:cs="Arial"/>
          <w:color w:val="FF0000"/>
          <w:sz w:val="20"/>
        </w:rPr>
        <w:t>proprio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Atleta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esempio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lasciarlo</w:t>
      </w:r>
      <w:proofErr w:type="spellEnd"/>
      <w:r w:rsidRPr="00BB2BAF">
        <w:rPr>
          <w:rFonts w:ascii="Verdana" w:hAnsi="Verdana" w:cs="Arial"/>
          <w:color w:val="FF0000"/>
          <w:sz w:val="20"/>
        </w:rPr>
        <w:t xml:space="preserve"> solo </w:t>
      </w:r>
      <w:proofErr w:type="spellStart"/>
      <w:r w:rsidRPr="00BB2BAF">
        <w:rPr>
          <w:rFonts w:ascii="Verdana" w:hAnsi="Verdana" w:cs="Arial"/>
          <w:color w:val="FF0000"/>
          <w:sz w:val="20"/>
        </w:rPr>
        <w:t>durante</w:t>
      </w:r>
      <w:proofErr w:type="spellEnd"/>
      <w:r w:rsidRPr="00BB2BAF">
        <w:rPr>
          <w:rFonts w:ascii="Verdana" w:hAnsi="Verdana" w:cs="Arial"/>
          <w:color w:val="FF0000"/>
          <w:sz w:val="20"/>
        </w:rPr>
        <w:t xml:space="preserve"> la </w:t>
      </w:r>
      <w:proofErr w:type="spellStart"/>
      <w:r w:rsidRPr="00BB2BAF">
        <w:rPr>
          <w:rFonts w:ascii="Verdana" w:hAnsi="Verdana" w:cs="Arial"/>
          <w:color w:val="FF0000"/>
          <w:sz w:val="20"/>
        </w:rPr>
        <w:t>fase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aggiudicazione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vittoria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all’avversario</w:t>
      </w:r>
      <w:proofErr w:type="spellEnd"/>
      <w:r w:rsidRPr="00BB2BAF">
        <w:rPr>
          <w:rFonts w:ascii="Verdana" w:hAnsi="Verdana" w:cs="Arial"/>
          <w:color w:val="FF0000"/>
          <w:sz w:val="20"/>
        </w:rPr>
        <w:t xml:space="preserve">),del </w:t>
      </w:r>
      <w:proofErr w:type="spellStart"/>
      <w:r w:rsidRPr="00BB2BAF">
        <w:rPr>
          <w:rFonts w:ascii="Verdana" w:hAnsi="Verdana" w:cs="Arial"/>
          <w:color w:val="FF0000"/>
          <w:sz w:val="20"/>
        </w:rPr>
        <w:t>Pubblico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di</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qualsiasi</w:t>
      </w:r>
      <w:proofErr w:type="spellEnd"/>
      <w:r w:rsidRPr="00A91DB3">
        <w:rPr>
          <w:rFonts w:ascii="Verdana" w:hAnsi="Verdana" w:cs="Arial"/>
          <w:color w:val="3366FF"/>
          <w:sz w:val="20"/>
        </w:rPr>
        <w:t xml:space="preserve"> </w:t>
      </w:r>
    </w:p>
    <w:p w:rsidR="00A91DB3" w:rsidRDefault="00A91DB3" w:rsidP="00A91DB3">
      <w:pPr>
        <w:widowControl w:val="0"/>
        <w:autoSpaceDE w:val="0"/>
        <w:autoSpaceDN w:val="0"/>
        <w:adjustRightInd w:val="0"/>
        <w:spacing w:line="240" w:lineRule="auto"/>
        <w:rPr>
          <w:rFonts w:ascii="Verdana" w:hAnsi="Verdana" w:cs="Arial"/>
          <w:color w:val="FF0000"/>
          <w:sz w:val="20"/>
        </w:rPr>
      </w:pPr>
      <w:proofErr w:type="spellStart"/>
      <w:r w:rsidRPr="00BB2BAF">
        <w:rPr>
          <w:rFonts w:ascii="Verdana" w:hAnsi="Verdana" w:cs="Arial"/>
          <w:color w:val="FF0000"/>
          <w:sz w:val="20"/>
        </w:rPr>
        <w:t>apparecchiatura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strumentazione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messa</w:t>
      </w:r>
      <w:proofErr w:type="spellEnd"/>
      <w:r w:rsidRPr="00BB2BAF">
        <w:rPr>
          <w:rFonts w:ascii="Verdana" w:hAnsi="Verdana" w:cs="Arial"/>
          <w:color w:val="FF0000"/>
          <w:sz w:val="20"/>
        </w:rPr>
        <w:t xml:space="preserve"> a </w:t>
      </w:r>
      <w:proofErr w:type="spellStart"/>
      <w:r w:rsidRPr="00BB2BAF">
        <w:rPr>
          <w:rFonts w:ascii="Verdana" w:hAnsi="Verdana" w:cs="Arial"/>
          <w:color w:val="FF0000"/>
          <w:sz w:val="20"/>
        </w:rPr>
        <w:t>disposizione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dalla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organizzazione</w:t>
      </w:r>
      <w:proofErr w:type="spellEnd"/>
      <w:r w:rsidRPr="00BB2BAF">
        <w:rPr>
          <w:rFonts w:ascii="Verdana" w:hAnsi="Verdana" w:cs="Arial"/>
          <w:color w:val="FF0000"/>
          <w:sz w:val="20"/>
        </w:rPr>
        <w:t xml:space="preserve"> per lo </w:t>
      </w:r>
      <w:proofErr w:type="spellStart"/>
      <w:r w:rsidRPr="00BB2BAF">
        <w:rPr>
          <w:rFonts w:ascii="Verdana" w:hAnsi="Verdana" w:cs="Arial"/>
          <w:color w:val="FF0000"/>
          <w:sz w:val="20"/>
        </w:rPr>
        <w:t>svolgimento</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della</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competizione</w:t>
      </w:r>
      <w:proofErr w:type="spellEnd"/>
      <w:r w:rsidRPr="00BB2BAF">
        <w:rPr>
          <w:rFonts w:ascii="Verdana" w:hAnsi="Verdana" w:cs="Arial"/>
          <w:color w:val="FF0000"/>
          <w:sz w:val="20"/>
        </w:rPr>
        <w:t xml:space="preserve">, </w:t>
      </w:r>
      <w:proofErr w:type="spellStart"/>
      <w:r w:rsidRPr="00BB2BAF">
        <w:rPr>
          <w:rFonts w:ascii="Verdana" w:hAnsi="Verdana" w:cs="Arial"/>
          <w:color w:val="FF0000"/>
          <w:sz w:val="20"/>
        </w:rPr>
        <w:t>ecc</w:t>
      </w:r>
      <w:proofErr w:type="spellEnd"/>
      <w:r w:rsidRPr="00BB2BAF">
        <w:rPr>
          <w:rFonts w:ascii="Verdana" w:hAnsi="Verdana" w:cs="Arial"/>
          <w:color w:val="FF0000"/>
          <w:sz w:val="20"/>
        </w:rPr>
        <w:t>..</w:t>
      </w:r>
    </w:p>
    <w:p w:rsidR="0012418A" w:rsidRPr="00BB2BAF" w:rsidRDefault="000F75C5" w:rsidP="00A91DB3">
      <w:pPr>
        <w:widowControl w:val="0"/>
        <w:autoSpaceDE w:val="0"/>
        <w:autoSpaceDN w:val="0"/>
        <w:adjustRightInd w:val="0"/>
        <w:spacing w:line="240" w:lineRule="auto"/>
        <w:rPr>
          <w:rFonts w:ascii="Verdana" w:hAnsi="Verdana" w:cs="Arial"/>
          <w:color w:val="FF0000"/>
          <w:sz w:val="20"/>
        </w:rPr>
      </w:pPr>
      <w:proofErr w:type="spellStart"/>
      <w:r>
        <w:rPr>
          <w:rFonts w:ascii="Verdana" w:hAnsi="Verdana" w:cs="Arial"/>
          <w:color w:val="FF0000"/>
          <w:sz w:val="20"/>
        </w:rPr>
        <w:t>Indossare</w:t>
      </w:r>
      <w:proofErr w:type="spellEnd"/>
      <w:r>
        <w:rPr>
          <w:rFonts w:ascii="Verdana" w:hAnsi="Verdana" w:cs="Arial"/>
          <w:color w:val="FF0000"/>
          <w:sz w:val="20"/>
        </w:rPr>
        <w:t xml:space="preserve"> </w:t>
      </w:r>
      <w:proofErr w:type="spellStart"/>
      <w:r>
        <w:rPr>
          <w:rFonts w:ascii="Verdana" w:hAnsi="Verdana" w:cs="Arial"/>
          <w:color w:val="FF0000"/>
          <w:sz w:val="20"/>
        </w:rPr>
        <w:t>indumenti</w:t>
      </w:r>
      <w:proofErr w:type="spellEnd"/>
      <w:r>
        <w:rPr>
          <w:rFonts w:ascii="Verdana" w:hAnsi="Verdana" w:cs="Arial"/>
          <w:color w:val="FF0000"/>
          <w:sz w:val="20"/>
        </w:rPr>
        <w:t xml:space="preserve"> non </w:t>
      </w:r>
      <w:proofErr w:type="spellStart"/>
      <w:r>
        <w:rPr>
          <w:rFonts w:ascii="Verdana" w:hAnsi="Verdana" w:cs="Arial"/>
          <w:color w:val="FF0000"/>
          <w:sz w:val="20"/>
        </w:rPr>
        <w:t>consoni</w:t>
      </w:r>
      <w:proofErr w:type="spellEnd"/>
      <w:r>
        <w:rPr>
          <w:rFonts w:ascii="Verdana" w:hAnsi="Verdana" w:cs="Arial"/>
          <w:color w:val="FF0000"/>
          <w:sz w:val="20"/>
        </w:rPr>
        <w:t xml:space="preserve"> al </w:t>
      </w:r>
      <w:proofErr w:type="spellStart"/>
      <w:r>
        <w:rPr>
          <w:rFonts w:ascii="Verdana" w:hAnsi="Verdana" w:cs="Arial"/>
          <w:color w:val="FF0000"/>
          <w:sz w:val="20"/>
        </w:rPr>
        <w:t>ruolo</w:t>
      </w:r>
      <w:proofErr w:type="spellEnd"/>
      <w:r>
        <w:rPr>
          <w:rFonts w:ascii="Verdana" w:hAnsi="Verdana" w:cs="Arial"/>
          <w:color w:val="FF0000"/>
          <w:sz w:val="20"/>
        </w:rPr>
        <w:t xml:space="preserve">. (no </w:t>
      </w:r>
      <w:proofErr w:type="spellStart"/>
      <w:r>
        <w:rPr>
          <w:rFonts w:ascii="Verdana" w:hAnsi="Verdana" w:cs="Arial"/>
          <w:color w:val="FF0000"/>
          <w:sz w:val="20"/>
        </w:rPr>
        <w:t>Judogi</w:t>
      </w:r>
      <w:proofErr w:type="spellEnd"/>
      <w:r>
        <w:rPr>
          <w:rFonts w:ascii="Verdana" w:hAnsi="Verdana" w:cs="Arial"/>
          <w:color w:val="FF0000"/>
          <w:sz w:val="20"/>
        </w:rPr>
        <w:t>)</w:t>
      </w:r>
    </w:p>
    <w:p w:rsidR="00CD3B51" w:rsidRDefault="00CD3B51">
      <w:pPr>
        <w:spacing w:after="120" w:line="240" w:lineRule="auto"/>
        <w:jc w:val="both"/>
        <w:rPr>
          <w:rFonts w:ascii="Microsoft Sans Serif" w:hAnsi="Microsoft Sans Serif" w:cs="Microsoft Sans Serif"/>
          <w:color w:val="FF0000"/>
          <w:sz w:val="20"/>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lastRenderedPageBreak/>
        <w:t>Art. 7 - POSIZIONE E FUNZIONE DEI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giudici devono assistere l’arbitro e sedere l’uno di fronte all’altro ai due angoli, all’esterno dell’area di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Normalmente, il giudice deve, con il gesto appropriato, esprimere solo la sua opinione sulla validità di ogni azione che si svolge sul bordo o all’esterno dell’area di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Ogni giudice deve d’altra parte indicare la sua opinione facendo il gesto ufficiale appropriato ogni volta che la sua opinione è diversa da quella dell’arbitro, riguardo alla valutazione di una tecnica o di una sanzione annunciata da quest’ultimo.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l’arbitro, su una tecnica, dovesse esprimere un’opinione di una valore più alto di quella espressa dai due giudici, egli deve adeguare la sua valutazione a quella del giudice che ha espresso la valutazione più alta.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l’arbitro dovesse esprimere una valutazione più bassa di quella espressa dai due giudici, deve adeguare la sua valutazione a quella del giudice che ha espresso la valutazione più bassa.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giudice dovesse esprimere una valutazione più alta di quella dell’arbitro e l’altro giudice una valutazione più bassa di quella dell’arbitro, l’arbitro  mantiene la sua valutazione.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entrambi i giudici esprimono un giudizio diverso da quello dell’arbitro e questi non si avvede delle loro segnalazioni, i giudici si alzeranno in piedi e manterranno le loro segnalazioni fino a quando l’arbitro, notandoli, non rettifichi la sua valutazione.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dopo un periodo di tempo apprezzabile (alcuni secondi) l’arbitro non si accorge dei due giudici in piedi, il giudice che gli è più vicino dovrà avvicinarlo immediatamente ed informarlo circa l’opinione della maggioranza.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Ogni discussione può ritenersi possibile e necessaria solo se l’arbitro o uno dei giudici è stato testimone di qualcosa che gli altri due non hanno visto e che potrebbe cambiare la decisione; ma quello la cui opinione è in minoranza deve essere sicuro di ciò che afferma in modo da evitare discussioni inutili. La Terna Arbitrale è una equipe: </w:t>
      </w:r>
      <w:r>
        <w:rPr>
          <w:rFonts w:ascii="Microsoft Sans Serif" w:hAnsi="Microsoft Sans Serif" w:cs="Microsoft Sans Serif"/>
          <w:b/>
          <w:bCs/>
          <w:sz w:val="20"/>
          <w:lang w:val="it-IT"/>
        </w:rPr>
        <w:t>non</w:t>
      </w:r>
      <w:r>
        <w:rPr>
          <w:rFonts w:ascii="Microsoft Sans Serif" w:hAnsi="Microsoft Sans Serif" w:cs="Microsoft Sans Serif"/>
          <w:sz w:val="20"/>
          <w:lang w:val="it-IT"/>
        </w:rPr>
        <w:t xml:space="preserve"> devono discutere fra loro.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giudici devono, inoltre, assicurarsi che i punti registrati dall’addetto al punteggio siano conformi a quelli annunciati dall’arbitro.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un combattente deve lasciare l’area di competizione, temporaneamente, dopo che il combattimento è iniziato, per un motivo giudicato necessario da parte dell’arbitro, un giudice lo dovrà obbligatoriamente accompagnare per assicurarsi che non intervenga alcun tipo di irregolarità. Una simile autorizzazione verrà concessa soltanto in circostanze del tutto eccezionali (per cambiare il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se non è conforme alle norme).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lastRenderedPageBreak/>
        <w:br/>
        <w:t>appendice all’art. 7 - POSIZIONE E FUNZIONE DEI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e i giudici potrebbero lasciare l’area di competizione durante le presentazioni o in caso di lunghi ritardi del programma.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giudici s</w:t>
      </w:r>
      <w:r w:rsidR="00A91DB3">
        <w:rPr>
          <w:rFonts w:ascii="Microsoft Sans Serif" w:hAnsi="Microsoft Sans Serif" w:cs="Microsoft Sans Serif"/>
          <w:sz w:val="20"/>
          <w:lang w:val="it-IT"/>
        </w:rPr>
        <w:t>i</w:t>
      </w:r>
      <w:r>
        <w:rPr>
          <w:rFonts w:ascii="Microsoft Sans Serif" w:hAnsi="Microsoft Sans Serif" w:cs="Microsoft Sans Serif"/>
          <w:sz w:val="20"/>
          <w:lang w:val="it-IT"/>
        </w:rPr>
        <w:t>ederanno tenendo separati i due piedi sul tappeto davanti alle loro sedie e porranno le mani (con i palmi rivolti verso il basso) sulle cosce.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giudice dovesse notare un errore nel tabellone, deve attirare l’attenzione dell’arbitro sull’errore. Un giudice deve essere veloce a spostarsi con la sedia se la sua posizione dovesse arrecare danno ai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 giudice non deve precedere l’arbitro nella segnalazione di una valutazione.</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In un’azione sul bordo del tappeto, il giudice deve segnalare immediatamente se l’azione è dentro o fuori.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combattente, dopo che il combattimento è iniziato, deve cambiare una qualsiasi parte dell’uniforme al di fuori dell’area di competizione e se il giudice che lo deve accompagnare non fosse dello stesso sesso, sarà un ufficiale designato dal Comitato organizzatore a sostituire il giudice e ad accompagnare il concorrente.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la sua area di gara non è utilizzata e vi è un combattimento in corso nell’area adiacente, il giudice deve spostare la sua sedia se questa può arrecare danno ai combattenti dell’area vicina.</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8 - GESTI</w:t>
      </w:r>
    </w:p>
    <w:p w:rsidR="00CD3B51" w:rsidRDefault="00CD3B51">
      <w:pPr>
        <w:spacing w:after="120" w:line="240" w:lineRule="auto"/>
        <w:rPr>
          <w:rFonts w:ascii="Microsoft Sans Serif" w:hAnsi="Microsoft Sans Serif" w:cs="Microsoft Sans Serif"/>
          <w:b/>
          <w:bCs/>
          <w:sz w:val="20"/>
          <w:lang w:val="it-IT"/>
        </w:rPr>
      </w:pP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b/>
          <w:bCs/>
          <w:sz w:val="20"/>
          <w:lang w:val="it-IT"/>
        </w:rPr>
        <w:t>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nel corso delle seguenti azioni, eseguirà i gesti sotto indicati: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  </w:t>
      </w:r>
      <w:proofErr w:type="spellStart"/>
      <w:r>
        <w:rPr>
          <w:rFonts w:ascii="Microsoft Sans Serif" w:hAnsi="Microsoft Sans Serif" w:cs="Microsoft Sans Serif"/>
          <w:b/>
          <w:bCs/>
          <w:sz w:val="20"/>
          <w:lang w:val="it-IT"/>
        </w:rPr>
        <w:t>Ippon</w:t>
      </w:r>
      <w:proofErr w:type="spellEnd"/>
      <w:r>
        <w:rPr>
          <w:rFonts w:ascii="Microsoft Sans Serif" w:hAnsi="Microsoft Sans Serif" w:cs="Microsoft Sans Serif"/>
          <w:sz w:val="20"/>
          <w:lang w:val="it-IT"/>
        </w:rPr>
        <w:t>: alzerà il braccio teso al di sopra del capo, con il palmo della mano rivolto in avanti.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II)  </w:t>
      </w:r>
      <w:proofErr w:type="spellStart"/>
      <w:r>
        <w:rPr>
          <w:rFonts w:ascii="Microsoft Sans Serif" w:hAnsi="Microsoft Sans Serif" w:cs="Microsoft Sans Serif"/>
          <w:b/>
          <w:bCs/>
          <w:sz w:val="20"/>
          <w:lang w:val="it-IT"/>
        </w:rPr>
        <w:t>Waza-ari</w:t>
      </w:r>
      <w:proofErr w:type="spellEnd"/>
      <w:r>
        <w:rPr>
          <w:rFonts w:ascii="Microsoft Sans Serif" w:hAnsi="Microsoft Sans Serif" w:cs="Microsoft Sans Serif"/>
          <w:b/>
          <w:bCs/>
          <w:sz w:val="20"/>
          <w:lang w:val="it-IT"/>
        </w:rPr>
        <w:t xml:space="preserve">: </w:t>
      </w:r>
      <w:r>
        <w:rPr>
          <w:rFonts w:ascii="Microsoft Sans Serif" w:hAnsi="Microsoft Sans Serif" w:cs="Microsoft Sans Serif"/>
          <w:sz w:val="20"/>
          <w:lang w:val="it-IT"/>
        </w:rPr>
        <w:t>alzerà un braccio a livello della spalla, con il palmo della mano rivolto verso il    basso.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III) </w:t>
      </w:r>
      <w:proofErr w:type="spellStart"/>
      <w:r>
        <w:rPr>
          <w:rFonts w:ascii="Microsoft Sans Serif" w:hAnsi="Microsoft Sans Serif" w:cs="Microsoft Sans Serif"/>
          <w:b/>
          <w:bCs/>
          <w:sz w:val="20"/>
          <w:lang w:val="it-IT"/>
        </w:rPr>
        <w:t>Waza-ari</w:t>
      </w:r>
      <w:proofErr w:type="spellEnd"/>
      <w:r>
        <w:rPr>
          <w:rFonts w:ascii="Microsoft Sans Serif" w:hAnsi="Microsoft Sans Serif" w:cs="Microsoft Sans Serif"/>
          <w:b/>
          <w:bCs/>
          <w:sz w:val="20"/>
          <w:lang w:val="it-IT"/>
        </w:rPr>
        <w:t xml:space="preserve"> </w:t>
      </w:r>
      <w:proofErr w:type="spellStart"/>
      <w:r>
        <w:rPr>
          <w:rFonts w:ascii="Microsoft Sans Serif" w:hAnsi="Microsoft Sans Serif" w:cs="Microsoft Sans Serif"/>
          <w:b/>
          <w:bCs/>
          <w:sz w:val="20"/>
          <w:lang w:val="it-IT"/>
        </w:rPr>
        <w:t>awasete</w:t>
      </w:r>
      <w:proofErr w:type="spellEnd"/>
      <w:r>
        <w:rPr>
          <w:rFonts w:ascii="Microsoft Sans Serif" w:hAnsi="Microsoft Sans Serif" w:cs="Microsoft Sans Serif"/>
          <w:b/>
          <w:bCs/>
          <w:sz w:val="20"/>
          <w:lang w:val="it-IT"/>
        </w:rPr>
        <w:t xml:space="preserve"> </w:t>
      </w:r>
      <w:proofErr w:type="spellStart"/>
      <w:r>
        <w:rPr>
          <w:rFonts w:ascii="Microsoft Sans Serif" w:hAnsi="Microsoft Sans Serif" w:cs="Microsoft Sans Serif"/>
          <w:b/>
          <w:bCs/>
          <w:sz w:val="20"/>
          <w:lang w:val="it-IT"/>
        </w:rPr>
        <w:t>ippon</w:t>
      </w:r>
      <w:proofErr w:type="spellEnd"/>
      <w:r>
        <w:rPr>
          <w:rFonts w:ascii="Microsoft Sans Serif" w:hAnsi="Microsoft Sans Serif" w:cs="Microsoft Sans Serif"/>
          <w:b/>
          <w:bCs/>
          <w:sz w:val="20"/>
          <w:lang w:val="it-IT"/>
        </w:rPr>
        <w:t>:</w:t>
      </w:r>
      <w:r>
        <w:rPr>
          <w:rFonts w:ascii="Microsoft Sans Serif" w:hAnsi="Microsoft Sans Serif" w:cs="Microsoft Sans Serif"/>
          <w:sz w:val="20"/>
          <w:lang w:val="it-IT"/>
        </w:rPr>
        <w:t xml:space="preserve"> prima il gesto del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poi quello dell’</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IV) </w:t>
      </w:r>
      <w:proofErr w:type="spellStart"/>
      <w:r>
        <w:rPr>
          <w:rFonts w:ascii="Microsoft Sans Serif" w:hAnsi="Microsoft Sans Serif" w:cs="Microsoft Sans Serif"/>
          <w:b/>
          <w:bCs/>
          <w:sz w:val="20"/>
          <w:lang w:val="it-IT"/>
        </w:rPr>
        <w:t>Yuko</w:t>
      </w:r>
      <w:proofErr w:type="spellEnd"/>
      <w:r>
        <w:rPr>
          <w:rFonts w:ascii="Microsoft Sans Serif" w:hAnsi="Microsoft Sans Serif" w:cs="Microsoft Sans Serif"/>
          <w:sz w:val="20"/>
          <w:lang w:val="it-IT"/>
        </w:rPr>
        <w:t>: alzerà un braccio a 45° rispetto al fianco del corpo, con il palmo della mano rivolto verso il basso.</w:t>
      </w:r>
    </w:p>
    <w:p w:rsidR="00CD3B51" w:rsidRDefault="00CD3B51">
      <w:pPr>
        <w:spacing w:after="120" w:line="240" w:lineRule="auto"/>
        <w:jc w:val="both"/>
        <w:rPr>
          <w:rFonts w:ascii="Microsoft Sans Serif" w:hAnsi="Microsoft Sans Serif" w:cs="Microsoft Sans Serif"/>
          <w:color w:val="FF0000"/>
          <w:sz w:val="20"/>
          <w:lang w:val="it-IT"/>
        </w:rPr>
      </w:pPr>
      <w:r>
        <w:rPr>
          <w:rFonts w:ascii="Microsoft Sans Serif" w:hAnsi="Microsoft Sans Serif" w:cs="Microsoft Sans Serif"/>
          <w:b/>
          <w:bCs/>
          <w:sz w:val="20"/>
          <w:lang w:val="it-IT"/>
        </w:rPr>
        <w:t xml:space="preserve">V)   Per indicare la non volontà di fare le prese: </w:t>
      </w:r>
      <w:r>
        <w:rPr>
          <w:rFonts w:ascii="Microsoft Sans Serif" w:hAnsi="Microsoft Sans Serif" w:cs="Microsoft Sans Serif"/>
          <w:bCs/>
          <w:sz w:val="20"/>
          <w:lang w:val="it-IT"/>
        </w:rPr>
        <w:t>ruoterà le mani  una in senso orario e l’altra in senso antiorario all’altezza del petto, palmo rivolto in avanti</w:t>
      </w:r>
      <w:r>
        <w:rPr>
          <w:rFonts w:ascii="Microsoft Sans Serif" w:hAnsi="Microsoft Sans Serif" w:cs="Microsoft Sans Serif"/>
          <w:bCs/>
          <w:color w:val="FF0000"/>
          <w:sz w:val="20"/>
          <w:lang w:val="it-IT"/>
        </w:rPr>
        <w:t>.</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lastRenderedPageBreak/>
        <w:t>VI</w:t>
      </w:r>
      <w:proofErr w:type="spellEnd"/>
      <w:r>
        <w:rPr>
          <w:rFonts w:ascii="Microsoft Sans Serif" w:hAnsi="Microsoft Sans Serif" w:cs="Microsoft Sans Serif"/>
          <w:b/>
          <w:bCs/>
          <w:sz w:val="20"/>
          <w:lang w:val="it-IT"/>
        </w:rPr>
        <w:t xml:space="preserve">) </w:t>
      </w:r>
      <w:proofErr w:type="spellStart"/>
      <w:r>
        <w:rPr>
          <w:rFonts w:ascii="Microsoft Sans Serif" w:hAnsi="Microsoft Sans Serif" w:cs="Microsoft Sans Serif"/>
          <w:b/>
          <w:bCs/>
          <w:sz w:val="20"/>
          <w:lang w:val="it-IT"/>
        </w:rPr>
        <w:t>Osaekomi</w:t>
      </w:r>
      <w:proofErr w:type="spellEnd"/>
      <w:r>
        <w:rPr>
          <w:rFonts w:ascii="Microsoft Sans Serif" w:hAnsi="Microsoft Sans Serif" w:cs="Microsoft Sans Serif"/>
          <w:sz w:val="20"/>
          <w:lang w:val="it-IT"/>
        </w:rPr>
        <w:t>: tenderà il braccio verso il basso in direzione dei combattenti, mentre è di fronte a loro, piegando il corpo in avanti in direzione di questi ultimi.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VII) </w:t>
      </w:r>
      <w:proofErr w:type="spellStart"/>
      <w:r>
        <w:rPr>
          <w:rFonts w:ascii="Microsoft Sans Serif" w:hAnsi="Microsoft Sans Serif" w:cs="Microsoft Sans Serif"/>
          <w:b/>
          <w:bCs/>
          <w:sz w:val="20"/>
          <w:lang w:val="it-IT"/>
        </w:rPr>
        <w:t>Osaekomi-toketa</w:t>
      </w:r>
      <w:proofErr w:type="spellEnd"/>
      <w:r>
        <w:rPr>
          <w:rFonts w:ascii="Microsoft Sans Serif" w:hAnsi="Microsoft Sans Serif" w:cs="Microsoft Sans Serif"/>
          <w:b/>
          <w:bCs/>
          <w:sz w:val="20"/>
          <w:lang w:val="it-IT"/>
        </w:rPr>
        <w:t>:</w:t>
      </w:r>
      <w:r>
        <w:rPr>
          <w:rFonts w:ascii="Microsoft Sans Serif" w:hAnsi="Microsoft Sans Serif" w:cs="Microsoft Sans Serif"/>
          <w:sz w:val="20"/>
          <w:lang w:val="it-IT"/>
        </w:rPr>
        <w:t xml:space="preserve"> alzerà un braccio in avanti, muovendolo velocemente da destra a sinistra per 2-3 volte.</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b/>
          <w:bCs/>
          <w:sz w:val="20"/>
          <w:lang w:val="it-IT"/>
        </w:rPr>
        <w:t>VIII)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IX)    Matte:</w:t>
      </w:r>
      <w:r>
        <w:rPr>
          <w:rFonts w:ascii="Microsoft Sans Serif" w:hAnsi="Microsoft Sans Serif" w:cs="Microsoft Sans Serif"/>
          <w:sz w:val="20"/>
          <w:lang w:val="it-IT"/>
        </w:rPr>
        <w:t xml:space="preserve"> alzerà una mano all’altezza della spalla e con il braccio parallelo al tatami, mostrerà il palmo piatto della mano (con le dita rivolte verso l’alto) al cronometrista.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X)     </w:t>
      </w:r>
      <w:proofErr w:type="spellStart"/>
      <w:r>
        <w:rPr>
          <w:rFonts w:ascii="Microsoft Sans Serif" w:hAnsi="Microsoft Sans Serif" w:cs="Microsoft Sans Serif"/>
          <w:b/>
          <w:bCs/>
          <w:sz w:val="20"/>
          <w:lang w:val="it-IT"/>
        </w:rPr>
        <w:t>Sonomama</w:t>
      </w:r>
      <w:proofErr w:type="spellEnd"/>
      <w:r>
        <w:rPr>
          <w:rFonts w:ascii="Microsoft Sans Serif" w:hAnsi="Microsoft Sans Serif" w:cs="Microsoft Sans Serif"/>
          <w:sz w:val="20"/>
          <w:lang w:val="it-IT"/>
        </w:rPr>
        <w:t>: si piegherà in avanti e toccherà entrambi i combattenti con il palmo delle mani.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XI)  </w:t>
      </w:r>
      <w:proofErr w:type="spellStart"/>
      <w:r>
        <w:rPr>
          <w:rFonts w:ascii="Microsoft Sans Serif" w:hAnsi="Microsoft Sans Serif" w:cs="Microsoft Sans Serif"/>
          <w:b/>
          <w:bCs/>
          <w:sz w:val="20"/>
          <w:lang w:val="it-IT"/>
        </w:rPr>
        <w:t>Yoshi</w:t>
      </w:r>
      <w:proofErr w:type="spellEnd"/>
      <w:r>
        <w:rPr>
          <w:rFonts w:ascii="Microsoft Sans Serif" w:hAnsi="Microsoft Sans Serif" w:cs="Microsoft Sans Serif"/>
          <w:sz w:val="20"/>
          <w:lang w:val="it-IT"/>
        </w:rPr>
        <w:t>: toccherà entrambi i combattenti con il palmo delle mani, esercitando una certa pressione su di loro.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XII)  Per indicare l’annullamento di un’opinione espressa</w:t>
      </w:r>
      <w:r>
        <w:rPr>
          <w:rFonts w:ascii="Microsoft Sans Serif" w:hAnsi="Microsoft Sans Serif" w:cs="Microsoft Sans Serif"/>
          <w:sz w:val="20"/>
          <w:lang w:val="it-IT"/>
        </w:rPr>
        <w:t>: ripeterà con la mano lo stesso gesto, mentre alzerà l’altra mano al di sopra del capo e in avanti, agitandola da destra verso sinistra 2-3 volte.</w:t>
      </w:r>
    </w:p>
    <w:p w:rsidR="00CD3B51" w:rsidRPr="00BB2BAF" w:rsidRDefault="00CD3B51">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b/>
          <w:bCs/>
          <w:color w:val="FF0000"/>
          <w:sz w:val="20"/>
          <w:lang w:val="it-IT"/>
        </w:rPr>
        <w:t>XIII)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XIV) </w:t>
      </w:r>
      <w:proofErr w:type="spellStart"/>
      <w:r>
        <w:rPr>
          <w:rFonts w:ascii="Microsoft Sans Serif" w:hAnsi="Microsoft Sans Serif" w:cs="Microsoft Sans Serif"/>
          <w:b/>
          <w:bCs/>
          <w:sz w:val="20"/>
          <w:lang w:val="it-IT"/>
        </w:rPr>
        <w:t>Kachi</w:t>
      </w:r>
      <w:proofErr w:type="spellEnd"/>
      <w:r>
        <w:rPr>
          <w:rFonts w:ascii="Microsoft Sans Serif" w:hAnsi="Microsoft Sans Serif" w:cs="Microsoft Sans Serif"/>
          <w:sz w:val="20"/>
          <w:lang w:val="it-IT"/>
        </w:rPr>
        <w:t>: (per indicare il vincitore di un combattimento): solleverà una mano, col palmo rivolto verso l’interno, verso il vincitore.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XV)  Per indicare ai combattenti di risistemarsi il </w:t>
      </w:r>
      <w:proofErr w:type="spellStart"/>
      <w:r>
        <w:rPr>
          <w:rFonts w:ascii="Microsoft Sans Serif" w:hAnsi="Microsoft Sans Serif" w:cs="Microsoft Sans Serif"/>
          <w:b/>
          <w:bCs/>
          <w:sz w:val="20"/>
          <w:lang w:val="it-IT"/>
        </w:rPr>
        <w:t>judogi</w:t>
      </w:r>
      <w:proofErr w:type="spellEnd"/>
      <w:r>
        <w:rPr>
          <w:rFonts w:ascii="Microsoft Sans Serif" w:hAnsi="Microsoft Sans Serif" w:cs="Microsoft Sans Serif"/>
          <w:sz w:val="20"/>
          <w:lang w:val="it-IT"/>
        </w:rPr>
        <w:t>: incrocerà la mano sinistra sopra la destra all’altezza della cintura, con i palmi rivolti verso l’</w:t>
      </w:r>
      <w:proofErr w:type="spellStart"/>
      <w:r>
        <w:rPr>
          <w:rFonts w:ascii="Microsoft Sans Serif" w:hAnsi="Microsoft Sans Serif" w:cs="Microsoft Sans Serif"/>
          <w:sz w:val="20"/>
          <w:lang w:val="it-IT"/>
        </w:rPr>
        <w:t>interno.</w:t>
      </w:r>
      <w:r>
        <w:rPr>
          <w:rFonts w:ascii="Microsoft Sans Serif" w:hAnsi="Microsoft Sans Serif" w:cs="Microsoft Sans Serif"/>
          <w:b/>
          <w:bCs/>
          <w:sz w:val="20"/>
          <w:lang w:val="it-IT"/>
        </w:rPr>
        <w:t>XVI</w:t>
      </w:r>
      <w:proofErr w:type="spellEnd"/>
      <w:r>
        <w:rPr>
          <w:rFonts w:ascii="Microsoft Sans Serif" w:hAnsi="Microsoft Sans Serif" w:cs="Microsoft Sans Serif"/>
          <w:b/>
          <w:bCs/>
          <w:sz w:val="20"/>
          <w:lang w:val="it-IT"/>
        </w:rPr>
        <w:t>) Richiamo per non combattività</w:t>
      </w:r>
      <w:r>
        <w:rPr>
          <w:rFonts w:ascii="Microsoft Sans Serif" w:hAnsi="Microsoft Sans Serif" w:cs="Microsoft Sans Serif"/>
          <w:sz w:val="20"/>
          <w:lang w:val="it-IT"/>
        </w:rPr>
        <w:t>: roteerà, con un movimento in avanti, gli avambracci all’altezza del petto ed indicherà con il dito indice il combattente.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XVII) Per assegnare una penalità (</w:t>
      </w:r>
      <w:proofErr w:type="spellStart"/>
      <w:r>
        <w:rPr>
          <w:rFonts w:ascii="Microsoft Sans Serif" w:hAnsi="Microsoft Sans Serif" w:cs="Microsoft Sans Serif"/>
          <w:b/>
          <w:bCs/>
          <w:sz w:val="20"/>
          <w:lang w:val="it-IT"/>
        </w:rPr>
        <w:t>shido</w:t>
      </w:r>
      <w:proofErr w:type="spellEnd"/>
      <w:r>
        <w:rPr>
          <w:rFonts w:ascii="Microsoft Sans Serif" w:hAnsi="Microsoft Sans Serif" w:cs="Microsoft Sans Serif"/>
          <w:b/>
          <w:bCs/>
          <w:sz w:val="20"/>
          <w:lang w:val="it-IT"/>
        </w:rPr>
        <w:t xml:space="preserve">, </w:t>
      </w:r>
      <w:proofErr w:type="spellStart"/>
      <w:r>
        <w:rPr>
          <w:rFonts w:ascii="Microsoft Sans Serif" w:hAnsi="Microsoft Sans Serif" w:cs="Microsoft Sans Serif"/>
          <w:b/>
          <w:bCs/>
          <w:sz w:val="20"/>
          <w:lang w:val="it-IT"/>
        </w:rPr>
        <w:t>hansoku-make</w:t>
      </w:r>
      <w:proofErr w:type="spellEnd"/>
      <w:r>
        <w:rPr>
          <w:rFonts w:ascii="Microsoft Sans Serif" w:hAnsi="Microsoft Sans Serif" w:cs="Microsoft Sans Serif"/>
          <w:b/>
          <w:bCs/>
          <w:sz w:val="20"/>
          <w:lang w:val="it-IT"/>
        </w:rPr>
        <w:t>):</w:t>
      </w:r>
      <w:r>
        <w:rPr>
          <w:rFonts w:ascii="Microsoft Sans Serif" w:hAnsi="Microsoft Sans Serif" w:cs="Microsoft Sans Serif"/>
          <w:sz w:val="20"/>
          <w:lang w:val="it-IT"/>
        </w:rPr>
        <w:t xml:space="preserve"> indicherà verso il concorrente con il dito indice, tenendo il resto delle dita chiuse a forma di pugno.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XVIII) Per invitare il medico: </w:t>
      </w:r>
      <w:r>
        <w:rPr>
          <w:rFonts w:ascii="Microsoft Sans Serif" w:hAnsi="Microsoft Sans Serif" w:cs="Microsoft Sans Serif"/>
          <w:sz w:val="20"/>
          <w:lang w:val="it-IT"/>
        </w:rPr>
        <w:t>posizionandosi verso il tavolo del medico agiterà un braccio, con il palmo verso l’alto, dalla direzione del tavolo medico verso il combattente infortunato.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XIX) Falso attacco:</w:t>
      </w:r>
      <w:r>
        <w:rPr>
          <w:rFonts w:ascii="Microsoft Sans Serif" w:hAnsi="Microsoft Sans Serif" w:cs="Microsoft Sans Serif"/>
          <w:sz w:val="20"/>
          <w:lang w:val="it-IT"/>
        </w:rPr>
        <w:t xml:space="preserve"> estenderà entrambe le braccia in avanti, con le mani chiuse, poi compirà un atto verso il basso con entrambe le mani.</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8 - GESTI.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Qualora in seguito alle segnalazioni ufficiali dell’arbitro non risultasse abbastanza chiaro a quale dei due combattenti debba essere assegnato il punteggio o la penalizzazione, l’arbitro stesso potrà indicare verso il nastro bianco o blu (posizione iniziale).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Se si prevede una lunga pausa del combattimento, per indicare al combattente (o ai combattenti) che può sedersi a gambe incrociate nella posizione di inizio, l’arbitro gli farà segno in direzione di inizio con la mano aperta e con il palmo rivolto verso l’alto.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Le segnalazioni di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 xml:space="preserve"> e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devono iniziare con il braccio al petto e con l’estensione successiva dell’avambraccio verso il fianco, fino alla corretta posizione finale.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Le segnalazioni di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 xml:space="preserve"> e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devono essere mantenute anche mentre si compie il movimento, per assicurarsi che il punteggio sia chiaramente visibile ai giudici. Tuttavia, mentre ci si gira, si deve avere cura di non perdere di vista 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ad entrambi i combattenti viene assegnata una penalità, l’arbitro deve indicare alternativamente entrambi i combattenti (indice sinistro per il combattente alla sua sinistra e indice destro per quello alla sua destra).</w:t>
      </w:r>
    </w:p>
    <w:p w:rsidR="00CD3B51" w:rsidRPr="00BB2BAF" w:rsidRDefault="00CD3B51">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 xml:space="preserve">VIII) </w:t>
      </w:r>
    </w:p>
    <w:p w:rsidR="00CD3B51" w:rsidRPr="00BB2BAF" w:rsidRDefault="00CD3B51" w:rsidP="00CB4A4E">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color w:val="FF0000"/>
          <w:sz w:val="20"/>
          <w:lang w:val="it-IT"/>
        </w:rPr>
        <w:t xml:space="preserve">XIII) </w:t>
      </w:r>
    </w:p>
    <w:p w:rsidR="00CD3B51" w:rsidRDefault="00CD3B51">
      <w:pPr>
        <w:pStyle w:val="Corpodeltesto2"/>
      </w:pPr>
      <w:r>
        <w:t>Nel caso si rendesse necessario un gesto di rettifica, dovrà essere fatto nel modo più rapido possibile, dopo il gesto di annullamento.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si cancella un risultato non vengono fatti annunci.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Tutti i gesti devono essere mantenuti da 3 a 5 secondi.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indicare il vincitore, l’arbitro ritornerà nella posizione in cui si trovava all’inizio dell’incontro, farà un passo in avanti, indicherà il vincitore e farà quindi un passo indietro.</w:t>
      </w:r>
    </w:p>
    <w:p w:rsidR="00CD3B51" w:rsidRDefault="00CD3B51">
      <w:pPr>
        <w:spacing w:after="120" w:line="240" w:lineRule="auto"/>
        <w:jc w:val="center"/>
        <w:rPr>
          <w:rFonts w:ascii="Microsoft Sans Serif" w:hAnsi="Microsoft Sans Serif" w:cs="Microsoft Sans Serif"/>
          <w:sz w:val="20"/>
          <w:lang w:val="it-IT"/>
        </w:rPr>
      </w:pPr>
      <w:r>
        <w:rPr>
          <w:rFonts w:ascii="Microsoft Sans Serif" w:hAnsi="Microsoft Sans Serif" w:cs="Microsoft Sans Serif"/>
          <w:b/>
          <w:bCs/>
          <w:sz w:val="20"/>
          <w:lang w:val="it-IT"/>
        </w:rPr>
        <w:t>I GIUDICI.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w:t>
      </w:r>
      <w:r w:rsidRPr="00CB4A4E">
        <w:rPr>
          <w:rFonts w:ascii="Microsoft Sans Serif" w:hAnsi="Microsoft Sans Serif" w:cs="Microsoft Sans Serif"/>
          <w:b/>
          <w:bCs/>
          <w:color w:val="008000"/>
          <w:sz w:val="20"/>
          <w:lang w:val="it-IT"/>
        </w:rPr>
        <w:t>)</w:t>
      </w:r>
      <w:r w:rsidRPr="00CB4A4E">
        <w:rPr>
          <w:rFonts w:ascii="Microsoft Sans Serif" w:hAnsi="Microsoft Sans Serif" w:cs="Microsoft Sans Serif"/>
          <w:color w:val="008000"/>
          <w:sz w:val="20"/>
          <w:lang w:val="it-IT"/>
        </w:rPr>
        <w:t xml:space="preserve"> </w:t>
      </w:r>
      <w:r w:rsidRPr="00BB2BAF">
        <w:rPr>
          <w:rFonts w:ascii="Microsoft Sans Serif" w:hAnsi="Microsoft Sans Serif" w:cs="Microsoft Sans Serif"/>
          <w:color w:val="FF0000"/>
          <w:sz w:val="20"/>
          <w:lang w:val="it-IT"/>
        </w:rPr>
        <w:t>Per indicare che</w:t>
      </w:r>
      <w:r w:rsidR="00D27EA5" w:rsidRPr="00BB2BAF">
        <w:rPr>
          <w:rFonts w:ascii="Microsoft Sans Serif" w:hAnsi="Microsoft Sans Serif" w:cs="Microsoft Sans Serif"/>
          <w:color w:val="FF0000"/>
          <w:sz w:val="20"/>
          <w:lang w:val="it-IT"/>
        </w:rPr>
        <w:t>, secondo lui,</w:t>
      </w:r>
      <w:r w:rsidRPr="00BB2BAF">
        <w:rPr>
          <w:rFonts w:ascii="Microsoft Sans Serif" w:hAnsi="Microsoft Sans Serif" w:cs="Microsoft Sans Serif"/>
          <w:color w:val="FF0000"/>
          <w:sz w:val="20"/>
          <w:lang w:val="it-IT"/>
        </w:rPr>
        <w:t xml:space="preserve"> un combattente </w:t>
      </w:r>
      <w:r w:rsidR="00D27EA5" w:rsidRPr="00BB2BAF">
        <w:rPr>
          <w:rFonts w:ascii="Microsoft Sans Serif" w:hAnsi="Microsoft Sans Serif" w:cs="Microsoft Sans Serif"/>
          <w:color w:val="FF0000"/>
          <w:sz w:val="20"/>
          <w:lang w:val="it-IT"/>
        </w:rPr>
        <w:t>ha eseguito un’azione</w:t>
      </w:r>
      <w:r w:rsidR="008F4F35" w:rsidRPr="00BB2BAF">
        <w:rPr>
          <w:rFonts w:ascii="Microsoft Sans Serif" w:hAnsi="Microsoft Sans Serif" w:cs="Microsoft Sans Serif"/>
          <w:color w:val="FF0000"/>
          <w:sz w:val="20"/>
          <w:lang w:val="it-IT"/>
        </w:rPr>
        <w:t xml:space="preserve"> da ritenersi valida</w:t>
      </w:r>
      <w:r w:rsidR="00D27EA5" w:rsidRPr="00BB2BAF">
        <w:rPr>
          <w:rFonts w:ascii="Microsoft Sans Serif" w:hAnsi="Microsoft Sans Serif" w:cs="Microsoft Sans Serif"/>
          <w:color w:val="FF0000"/>
          <w:sz w:val="20"/>
          <w:lang w:val="it-IT"/>
        </w:rPr>
        <w:t xml:space="preserve"> pu</w:t>
      </w:r>
      <w:r w:rsidR="00947896">
        <w:rPr>
          <w:rFonts w:ascii="Microsoft Sans Serif" w:hAnsi="Microsoft Sans Serif" w:cs="Microsoft Sans Serif"/>
          <w:color w:val="FF0000"/>
          <w:sz w:val="20"/>
          <w:lang w:val="it-IT"/>
        </w:rPr>
        <w:t>r essendo terminata con entrambi</w:t>
      </w:r>
      <w:r w:rsidR="00D27EA5" w:rsidRPr="00BB2BAF">
        <w:rPr>
          <w:rFonts w:ascii="Microsoft Sans Serif" w:hAnsi="Microsoft Sans Serif" w:cs="Microsoft Sans Serif"/>
          <w:color w:val="FF0000"/>
          <w:sz w:val="20"/>
          <w:lang w:val="it-IT"/>
        </w:rPr>
        <w:t xml:space="preserve"> i combattenti fuori dall’area di combattimento</w:t>
      </w:r>
      <w:r w:rsidRPr="00D27EA5">
        <w:rPr>
          <w:rFonts w:ascii="Microsoft Sans Serif" w:hAnsi="Microsoft Sans Serif" w:cs="Microsoft Sans Serif"/>
          <w:color w:val="3366FF"/>
          <w:sz w:val="20"/>
          <w:lang w:val="it-IT"/>
        </w:rPr>
        <w:t>,</w:t>
      </w:r>
      <w:r>
        <w:rPr>
          <w:rFonts w:ascii="Microsoft Sans Serif" w:hAnsi="Microsoft Sans Serif" w:cs="Microsoft Sans Serif"/>
          <w:sz w:val="20"/>
          <w:lang w:val="it-IT"/>
        </w:rPr>
        <w:t xml:space="preserve"> il giudice solleverà una delle mani in alto, abbassandola quindi all’altezza della spalla (pollice verso l’alto) e tenendola per alcuni attimi, braccio teso, lungo la linea che delimita l’area di combattimento.</w:t>
      </w:r>
    </w:p>
    <w:p w:rsidR="007F6258"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II)</w:t>
      </w:r>
      <w:r>
        <w:rPr>
          <w:rFonts w:ascii="Microsoft Sans Serif" w:hAnsi="Microsoft Sans Serif" w:cs="Microsoft Sans Serif"/>
          <w:sz w:val="20"/>
          <w:lang w:val="it-IT"/>
        </w:rPr>
        <w:t xml:space="preserve"> Per indicare che, secondo lui, uno dei combattenti </w:t>
      </w:r>
      <w:r w:rsidRPr="00BB2BAF">
        <w:rPr>
          <w:rFonts w:ascii="Microsoft Sans Serif" w:hAnsi="Microsoft Sans Serif" w:cs="Microsoft Sans Serif"/>
          <w:sz w:val="20"/>
          <w:lang w:val="it-IT"/>
        </w:rPr>
        <w:t xml:space="preserve">è </w:t>
      </w:r>
      <w:r w:rsidR="008F4F35" w:rsidRPr="00BB2BAF">
        <w:rPr>
          <w:rFonts w:ascii="Microsoft Sans Serif" w:hAnsi="Microsoft Sans Serif" w:cs="Microsoft Sans Serif"/>
          <w:sz w:val="20"/>
          <w:lang w:val="it-IT"/>
        </w:rPr>
        <w:t xml:space="preserve">uscito dall’area di combattimento senza azione  </w:t>
      </w:r>
      <w:r w:rsidR="00BE4FCF" w:rsidRPr="00BB2BAF">
        <w:rPr>
          <w:rFonts w:ascii="Microsoft Sans Serif" w:hAnsi="Microsoft Sans Serif" w:cs="Microsoft Sans Serif"/>
          <w:sz w:val="20"/>
          <w:lang w:val="it-IT"/>
        </w:rPr>
        <w:t>e/</w:t>
      </w:r>
      <w:r w:rsidR="008F4F35" w:rsidRPr="00BB2BAF">
        <w:rPr>
          <w:rFonts w:ascii="Microsoft Sans Serif" w:hAnsi="Microsoft Sans Serif" w:cs="Microsoft Sans Serif"/>
          <w:sz w:val="20"/>
          <w:lang w:val="it-IT"/>
        </w:rPr>
        <w:t>o una azione è da ritenersi esegui</w:t>
      </w:r>
      <w:r w:rsidR="00BE4FCF" w:rsidRPr="00BB2BAF">
        <w:rPr>
          <w:rFonts w:ascii="Microsoft Sans Serif" w:hAnsi="Microsoft Sans Serif" w:cs="Microsoft Sans Serif"/>
          <w:sz w:val="20"/>
          <w:lang w:val="it-IT"/>
        </w:rPr>
        <w:t xml:space="preserve">ta fuori </w:t>
      </w:r>
    </w:p>
    <w:p w:rsidR="007F6258" w:rsidRDefault="007F6258">
      <w:pPr>
        <w:spacing w:after="120" w:line="240" w:lineRule="auto"/>
        <w:jc w:val="both"/>
        <w:rPr>
          <w:rFonts w:ascii="Microsoft Sans Serif" w:hAnsi="Microsoft Sans Serif" w:cs="Microsoft Sans Serif"/>
          <w:sz w:val="20"/>
          <w:lang w:val="it-IT"/>
        </w:rPr>
      </w:pPr>
    </w:p>
    <w:p w:rsidR="00CD3B51" w:rsidRDefault="00BE4FCF">
      <w:pPr>
        <w:spacing w:after="120" w:line="240" w:lineRule="auto"/>
        <w:jc w:val="both"/>
        <w:rPr>
          <w:rFonts w:ascii="Microsoft Sans Serif" w:hAnsi="Microsoft Sans Serif" w:cs="Microsoft Sans Serif"/>
          <w:sz w:val="20"/>
          <w:lang w:val="it-IT"/>
        </w:rPr>
      </w:pPr>
      <w:r w:rsidRPr="00BB2BAF">
        <w:rPr>
          <w:rFonts w:ascii="Microsoft Sans Serif" w:hAnsi="Microsoft Sans Serif" w:cs="Microsoft Sans Serif"/>
          <w:sz w:val="20"/>
          <w:lang w:val="it-IT"/>
        </w:rPr>
        <w:t>dall’area di combattime</w:t>
      </w:r>
      <w:r w:rsidR="008F4F35" w:rsidRPr="00BB2BAF">
        <w:rPr>
          <w:rFonts w:ascii="Microsoft Sans Serif" w:hAnsi="Microsoft Sans Serif" w:cs="Microsoft Sans Serif"/>
          <w:sz w:val="20"/>
          <w:lang w:val="it-IT"/>
        </w:rPr>
        <w:t>nto</w:t>
      </w:r>
      <w:r w:rsidR="00CD3B51" w:rsidRPr="00BB2BAF">
        <w:rPr>
          <w:rFonts w:ascii="Microsoft Sans Serif" w:hAnsi="Microsoft Sans Serif" w:cs="Microsoft Sans Serif"/>
          <w:sz w:val="20"/>
          <w:lang w:val="it-IT"/>
        </w:rPr>
        <w:t>, il giudice solleverà una delle mani</w:t>
      </w:r>
      <w:r w:rsidR="00CD3B51">
        <w:rPr>
          <w:rFonts w:ascii="Microsoft Sans Serif" w:hAnsi="Microsoft Sans Serif" w:cs="Microsoft Sans Serif"/>
          <w:sz w:val="20"/>
          <w:lang w:val="it-IT"/>
        </w:rPr>
        <w:t xml:space="preserve"> all’altezza della spalla, con il pollice verso l’alto e braccio proteso lungo la linea che delimita l’area di combattimento, agitandola da destra a sinistra viceversa diverse volte.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III)</w:t>
      </w:r>
      <w:r>
        <w:rPr>
          <w:rFonts w:ascii="Microsoft Sans Serif" w:hAnsi="Microsoft Sans Serif" w:cs="Microsoft Sans Serif"/>
          <w:sz w:val="20"/>
          <w:lang w:val="it-IT"/>
        </w:rPr>
        <w:t xml:space="preserve"> Per indicare che, secondo lui, un punteggio/penalità o decisioni espresse dall’arbitro in base all’art. 8/a non hanno valore, il giudice solleverà la mano sopra la testa e la agiterà da destra a sinistra 2-3 volte.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IV)</w:t>
      </w:r>
      <w:r>
        <w:rPr>
          <w:rFonts w:ascii="Microsoft Sans Serif" w:hAnsi="Microsoft Sans Serif" w:cs="Microsoft Sans Serif"/>
          <w:sz w:val="20"/>
          <w:lang w:val="it-IT"/>
        </w:rPr>
        <w:t xml:space="preserve"> Per indicare che la sua opinione è diversa da quella dell’arbitro, il giudice farà uno dei segnali dell’art. 8/a.</w:t>
      </w:r>
    </w:p>
    <w:p w:rsidR="00CB4A4E" w:rsidRPr="00BB2BAF" w:rsidRDefault="00CD3B51">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b/>
          <w:bCs/>
          <w:color w:val="FF0000"/>
          <w:sz w:val="20"/>
          <w:lang w:val="it-IT"/>
        </w:rPr>
        <w:t>V)</w:t>
      </w:r>
      <w:r w:rsidRPr="00BB2BAF">
        <w:rPr>
          <w:rFonts w:ascii="Microsoft Sans Serif" w:hAnsi="Microsoft Sans Serif" w:cs="Microsoft Sans Serif"/>
          <w:color w:val="FF0000"/>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t>VI</w:t>
      </w:r>
      <w:proofErr w:type="spellEnd"/>
      <w:r>
        <w:rPr>
          <w:rFonts w:ascii="Microsoft Sans Serif" w:hAnsi="Microsoft Sans Serif" w:cs="Microsoft Sans Serif"/>
          <w:b/>
          <w:bCs/>
          <w:sz w:val="20"/>
          <w:lang w:val="it-IT"/>
        </w:rPr>
        <w:t xml:space="preserve">) </w:t>
      </w:r>
      <w:r>
        <w:rPr>
          <w:rFonts w:ascii="Microsoft Sans Serif" w:hAnsi="Microsoft Sans Serif" w:cs="Microsoft Sans Serif"/>
          <w:sz w:val="20"/>
          <w:lang w:val="it-IT"/>
        </w:rPr>
        <w:t xml:space="preserve">Quando i giudici vogliono che l’arbitro annunci matte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(cioè azione non in atto), devono segnalare ciò sollevando entrambe le mani all’altezza della spalla, con i palmi rivolti verso l’alto.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VII)</w:t>
      </w:r>
      <w:r>
        <w:rPr>
          <w:rFonts w:ascii="Microsoft Sans Serif" w:hAnsi="Microsoft Sans Serif" w:cs="Microsoft Sans Serif"/>
          <w:sz w:val="20"/>
          <w:lang w:val="it-IT"/>
        </w:rPr>
        <w:t xml:space="preserve">  Quando l’Arbitro chiama il medico i Giudici dovranno, da seduti, controllare la situazione e solo l’Arbitro si posiziona a fianco del medico per verificare la correttezza dell’intervento.</w:t>
      </w:r>
    </w:p>
    <w:p w:rsidR="00CD3B51" w:rsidRPr="006C5421" w:rsidRDefault="00CD3B51" w:rsidP="006C542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Qualora si renda necessario o in caso di decisione da prendere, l’arbitro può chiedere l’intervento dei Giudici.</w:t>
      </w:r>
    </w:p>
    <w:p w:rsidR="00CD3B51" w:rsidRPr="007F6258" w:rsidRDefault="00CD3B51" w:rsidP="007F6258">
      <w:pPr>
        <w:spacing w:after="120" w:line="240" w:lineRule="auto"/>
        <w:jc w:val="center"/>
        <w:rPr>
          <w:rFonts w:ascii="Microsoft Sans Serif" w:hAnsi="Microsoft Sans Serif" w:cs="Microsoft Sans Serif"/>
          <w:b/>
          <w:bCs/>
          <w:sz w:val="24"/>
          <w:szCs w:val="24"/>
          <w:lang w:val="it-IT"/>
        </w:rPr>
      </w:pPr>
      <w:r>
        <w:rPr>
          <w:rFonts w:ascii="Microsoft Sans Serif" w:hAnsi="Microsoft Sans Serif" w:cs="Microsoft Sans Serif"/>
          <w:b/>
          <w:bCs/>
          <w:sz w:val="24"/>
          <w:szCs w:val="24"/>
          <w:lang w:val="it-IT"/>
        </w:rPr>
        <w:t>Art. 9 - LUOGO (AREE VALIDE)</w:t>
      </w:r>
    </w:p>
    <w:p w:rsidR="00CE557D" w:rsidRPr="007F6258"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combattimento si svolgerà nell’</w:t>
      </w:r>
      <w:r>
        <w:rPr>
          <w:rFonts w:ascii="Microsoft Sans Serif" w:hAnsi="Microsoft Sans Serif" w:cs="Microsoft Sans Serif"/>
          <w:b/>
          <w:bCs/>
          <w:sz w:val="20"/>
          <w:lang w:val="it-IT"/>
        </w:rPr>
        <w:t>area di combattimento</w:t>
      </w:r>
      <w:r>
        <w:rPr>
          <w:rFonts w:ascii="Microsoft Sans Serif" w:hAnsi="Microsoft Sans Serif" w:cs="Microsoft Sans Serif"/>
          <w:sz w:val="20"/>
          <w:lang w:val="it-IT"/>
        </w:rPr>
        <w:t>. Qualsiasi tecnica applicata quando entrambi i combattenti sono al di fuori di quest’area non sarà ritenuta valida.</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ECCEZIONI:</w:t>
      </w:r>
    </w:p>
    <w:p w:rsidR="007F6258" w:rsidRDefault="00A92566" w:rsidP="007F6258">
      <w:pPr>
        <w:widowControl w:val="0"/>
        <w:autoSpaceDE w:val="0"/>
        <w:autoSpaceDN w:val="0"/>
        <w:adjustRightInd w:val="0"/>
        <w:spacing w:line="240" w:lineRule="auto"/>
        <w:rPr>
          <w:rFonts w:ascii="Microsoft Sans Serif" w:hAnsi="Microsoft Sans Serif" w:cs="Microsoft Sans Serif"/>
          <w:sz w:val="20"/>
          <w:lang w:val="it-IT" w:eastAsia="it-IT"/>
        </w:rPr>
      </w:pPr>
      <w:r w:rsidRPr="007F6258">
        <w:rPr>
          <w:rFonts w:ascii="Microsoft Sans Serif" w:hAnsi="Microsoft Sans Serif" w:cs="Microsoft Sans Serif"/>
          <w:color w:val="FF0000"/>
          <w:sz w:val="20"/>
          <w:lang w:val="it-IT" w:eastAsia="it-IT"/>
        </w:rPr>
        <w:t>Quando una proiezione è iniziata con almeno un combattente in contatto con l’Area di Combattimento ma, nel corso della stessa azione, entrambi i combattenti si spostano fuori dall’</w:t>
      </w:r>
      <w:r w:rsidRPr="007F6258">
        <w:rPr>
          <w:rFonts w:ascii="Microsoft Sans Serif" w:hAnsi="Microsoft Sans Serif" w:cs="Microsoft Sans Serif"/>
          <w:b/>
          <w:bCs/>
          <w:i/>
          <w:iCs/>
          <w:color w:val="FF0000"/>
          <w:sz w:val="20"/>
          <w:lang w:val="it-IT" w:eastAsia="it-IT"/>
        </w:rPr>
        <w:t xml:space="preserve">Area di Combattimento </w:t>
      </w:r>
      <w:r w:rsidRPr="007F6258">
        <w:rPr>
          <w:rFonts w:ascii="Microsoft Sans Serif" w:hAnsi="Microsoft Sans Serif" w:cs="Microsoft Sans Serif"/>
          <w:color w:val="FF0000"/>
          <w:sz w:val="20"/>
          <w:lang w:val="it-IT" w:eastAsia="it-IT"/>
        </w:rPr>
        <w:t xml:space="preserve"> la proiezione deve essere considerata valida ai fini dell’attribuzione di un eventuale punteggio</w:t>
      </w:r>
      <w:r w:rsidR="008D68B5" w:rsidRPr="007F6258">
        <w:rPr>
          <w:rFonts w:ascii="Microsoft Sans Serif" w:hAnsi="Microsoft Sans Serif" w:cs="Microsoft Sans Serif"/>
          <w:color w:val="0000FF"/>
          <w:sz w:val="20"/>
          <w:lang w:val="it-IT" w:eastAsia="it-IT"/>
        </w:rPr>
        <w:t>.</w:t>
      </w:r>
    </w:p>
    <w:p w:rsidR="007F6258" w:rsidRPr="007F6258" w:rsidRDefault="0019775B" w:rsidP="007F6258">
      <w:pPr>
        <w:widowControl w:val="0"/>
        <w:autoSpaceDE w:val="0"/>
        <w:autoSpaceDN w:val="0"/>
        <w:adjustRightInd w:val="0"/>
        <w:spacing w:line="240" w:lineRule="auto"/>
        <w:rPr>
          <w:rFonts w:ascii="Microsoft Sans Serif" w:hAnsi="Microsoft Sans Serif" w:cs="Microsoft Sans Serif"/>
          <w:sz w:val="20"/>
          <w:lang w:val="it-IT" w:eastAsia="it-IT"/>
        </w:rPr>
      </w:pPr>
      <w:proofErr w:type="spellStart"/>
      <w:r w:rsidRPr="007F6258">
        <w:rPr>
          <w:rFonts w:ascii="Microsoft Sans Serif" w:hAnsi="Microsoft Sans Serif" w:cs="Microsoft Sans Serif"/>
          <w:color w:val="FF0000"/>
          <w:sz w:val="20"/>
          <w:lang w:eastAsia="it-IT"/>
        </w:rPr>
        <w:t>Osaekomi</w:t>
      </w:r>
      <w:proofErr w:type="spellEnd"/>
      <w:r w:rsidRPr="007F6258">
        <w:rPr>
          <w:rFonts w:ascii="Microsoft Sans Serif" w:hAnsi="Microsoft Sans Serif" w:cs="Microsoft Sans Serif"/>
          <w:color w:val="FF0000"/>
          <w:sz w:val="20"/>
          <w:lang w:eastAsia="it-IT"/>
        </w:rPr>
        <w:t xml:space="preserve"> </w:t>
      </w:r>
      <w:r w:rsidRPr="007F6258">
        <w:rPr>
          <w:rFonts w:ascii="Microsoft Sans Serif" w:hAnsi="Microsoft Sans Serif" w:cs="Microsoft Sans Serif"/>
          <w:b/>
          <w:color w:val="FF0000"/>
          <w:sz w:val="20"/>
          <w:lang w:eastAsia="it-IT"/>
        </w:rPr>
        <w:br/>
      </w:r>
      <w:proofErr w:type="spellStart"/>
      <w:r w:rsidRPr="007F6258">
        <w:rPr>
          <w:rFonts w:ascii="Microsoft Sans Serif" w:hAnsi="Microsoft Sans Serif" w:cs="Microsoft Sans Serif"/>
          <w:color w:val="FF0000"/>
          <w:sz w:val="20"/>
          <w:lang w:eastAsia="it-IT"/>
        </w:rPr>
        <w:t>L’azione</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di</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controllo</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continuerà</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anche</w:t>
      </w:r>
      <w:proofErr w:type="spellEnd"/>
      <w:r w:rsidRPr="007F6258">
        <w:rPr>
          <w:rFonts w:ascii="Microsoft Sans Serif" w:hAnsi="Microsoft Sans Serif" w:cs="Microsoft Sans Serif"/>
          <w:color w:val="FF0000"/>
          <w:sz w:val="20"/>
          <w:lang w:eastAsia="it-IT"/>
        </w:rPr>
        <w:t xml:space="preserve"> </w:t>
      </w:r>
      <w:proofErr w:type="spellStart"/>
      <w:r w:rsidR="00E21DFA" w:rsidRPr="007F6258">
        <w:rPr>
          <w:rFonts w:ascii="Microsoft Sans Serif" w:hAnsi="Microsoft Sans Serif" w:cs="Microsoft Sans Serif"/>
          <w:color w:val="FF0000"/>
          <w:sz w:val="20"/>
          <w:lang w:eastAsia="it-IT"/>
        </w:rPr>
        <w:t>quando</w:t>
      </w:r>
      <w:proofErr w:type="spellEnd"/>
      <w:r w:rsidR="00E21DFA" w:rsidRPr="007F6258">
        <w:rPr>
          <w:rFonts w:ascii="Microsoft Sans Serif" w:hAnsi="Microsoft Sans Serif" w:cs="Microsoft Sans Serif"/>
          <w:color w:val="FF0000"/>
          <w:sz w:val="20"/>
          <w:lang w:eastAsia="it-IT"/>
        </w:rPr>
        <w:t xml:space="preserve"> </w:t>
      </w:r>
      <w:proofErr w:type="spellStart"/>
      <w:r w:rsidR="00E21DFA" w:rsidRPr="007F6258">
        <w:rPr>
          <w:rFonts w:ascii="Microsoft Sans Serif" w:hAnsi="Microsoft Sans Serif" w:cs="Microsoft Sans Serif"/>
          <w:color w:val="FF0000"/>
          <w:sz w:val="20"/>
          <w:lang w:eastAsia="it-IT"/>
        </w:rPr>
        <w:t>entrambi</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gli</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atleti</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sono</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completamente</w:t>
      </w:r>
      <w:proofErr w:type="spellEnd"/>
      <w:r w:rsidR="00BD4288" w:rsidRPr="007F6258">
        <w:rPr>
          <w:rFonts w:ascii="Microsoft Sans Serif" w:hAnsi="Microsoft Sans Serif" w:cs="Microsoft Sans Serif"/>
          <w:color w:val="FF0000"/>
          <w:sz w:val="20"/>
          <w:lang w:eastAsia="it-IT"/>
        </w:rPr>
        <w:t xml:space="preserve"> </w:t>
      </w:r>
      <w:r w:rsidRPr="007F6258">
        <w:rPr>
          <w:rFonts w:ascii="Microsoft Sans Serif" w:hAnsi="Microsoft Sans Serif" w:cs="Microsoft Sans Serif"/>
          <w:color w:val="FF0000"/>
          <w:sz w:val="20"/>
          <w:lang w:eastAsia="it-IT"/>
        </w:rPr>
        <w:t xml:space="preserve">al </w:t>
      </w:r>
      <w:proofErr w:type="spellStart"/>
      <w:r w:rsidRPr="007F6258">
        <w:rPr>
          <w:rFonts w:ascii="Microsoft Sans Serif" w:hAnsi="Microsoft Sans Serif" w:cs="Microsoft Sans Serif"/>
          <w:color w:val="FF0000"/>
          <w:sz w:val="20"/>
          <w:lang w:eastAsia="it-IT"/>
        </w:rPr>
        <w:t>di</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fuori</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dell'area</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di</w:t>
      </w:r>
      <w:proofErr w:type="spellEnd"/>
      <w:r w:rsidRPr="007F6258">
        <w:rPr>
          <w:rFonts w:ascii="Microsoft Sans Serif" w:hAnsi="Microsoft Sans Serif" w:cs="Microsoft Sans Serif"/>
          <w:color w:val="FF0000"/>
          <w:sz w:val="20"/>
          <w:lang w:eastAsia="it-IT"/>
        </w:rPr>
        <w:t xml:space="preserve"> </w:t>
      </w:r>
      <w:proofErr w:type="spellStart"/>
      <w:r w:rsidRPr="007F6258">
        <w:rPr>
          <w:rFonts w:ascii="Microsoft Sans Serif" w:hAnsi="Microsoft Sans Serif" w:cs="Microsoft Sans Serif"/>
          <w:color w:val="FF0000"/>
          <w:sz w:val="20"/>
          <w:lang w:eastAsia="it-IT"/>
        </w:rPr>
        <w:t>combattimento</w:t>
      </w:r>
      <w:proofErr w:type="spellEnd"/>
      <w:r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purchè</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l’</w:t>
      </w:r>
      <w:r w:rsidRPr="007F6258">
        <w:rPr>
          <w:rFonts w:ascii="Microsoft Sans Serif" w:hAnsi="Microsoft Sans Serif" w:cs="Microsoft Sans Serif"/>
          <w:color w:val="FF0000"/>
          <w:sz w:val="20"/>
          <w:lang w:eastAsia="it-IT"/>
        </w:rPr>
        <w:t>Osaekomi</w:t>
      </w:r>
      <w:proofErr w:type="spellEnd"/>
      <w:r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sia</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stato</w:t>
      </w:r>
      <w:proofErr w:type="spellEnd"/>
      <w:r w:rsidR="00BD4288" w:rsidRPr="007F6258">
        <w:rPr>
          <w:rFonts w:ascii="Microsoft Sans Serif" w:hAnsi="Microsoft Sans Serif" w:cs="Microsoft Sans Serif"/>
          <w:color w:val="FF0000"/>
          <w:sz w:val="20"/>
          <w:lang w:eastAsia="it-IT"/>
        </w:rPr>
        <w:t xml:space="preserve"> </w:t>
      </w:r>
      <w:proofErr w:type="spellStart"/>
      <w:r w:rsidR="00BD4288" w:rsidRPr="007F6258">
        <w:rPr>
          <w:rFonts w:ascii="Microsoft Sans Serif" w:hAnsi="Microsoft Sans Serif" w:cs="Microsoft Sans Serif"/>
          <w:color w:val="FF0000"/>
          <w:sz w:val="20"/>
          <w:lang w:eastAsia="it-IT"/>
        </w:rPr>
        <w:t>annunciato</w:t>
      </w:r>
      <w:proofErr w:type="spellEnd"/>
      <w:r w:rsidR="00BD4288" w:rsidRPr="007F6258">
        <w:rPr>
          <w:rFonts w:ascii="Microsoft Sans Serif" w:hAnsi="Microsoft Sans Serif" w:cs="Microsoft Sans Serif"/>
          <w:color w:val="FF0000"/>
          <w:sz w:val="20"/>
          <w:lang w:eastAsia="it-IT"/>
        </w:rPr>
        <w:t>.</w:t>
      </w:r>
    </w:p>
    <w:p w:rsidR="007F6258" w:rsidRPr="007F6258" w:rsidRDefault="0019775B" w:rsidP="007F6258">
      <w:pPr>
        <w:widowControl w:val="0"/>
        <w:autoSpaceDE w:val="0"/>
        <w:autoSpaceDN w:val="0"/>
        <w:adjustRightInd w:val="0"/>
        <w:spacing w:line="240" w:lineRule="auto"/>
        <w:rPr>
          <w:rFonts w:ascii="Microsoft Sans Serif" w:hAnsi="Microsoft Sans Serif" w:cs="Microsoft Sans Serif"/>
          <w:color w:val="FF0000"/>
          <w:sz w:val="20"/>
        </w:rPr>
      </w:pPr>
      <w:proofErr w:type="spellStart"/>
      <w:r w:rsidRPr="007F6258">
        <w:rPr>
          <w:rFonts w:ascii="Microsoft Sans Serif" w:hAnsi="Microsoft Sans Serif" w:cs="Microsoft Sans Serif"/>
          <w:color w:val="FF0000"/>
          <w:sz w:val="20"/>
          <w:lang w:eastAsia="it-IT"/>
        </w:rPr>
        <w:t>Kansetsu-waza</w:t>
      </w:r>
      <w:proofErr w:type="spellEnd"/>
      <w:r w:rsidRPr="007F6258">
        <w:rPr>
          <w:rFonts w:ascii="Microsoft Sans Serif" w:hAnsi="Microsoft Sans Serif" w:cs="Microsoft Sans Serif"/>
          <w:color w:val="FF0000"/>
          <w:sz w:val="20"/>
          <w:lang w:eastAsia="it-IT"/>
        </w:rPr>
        <w:t xml:space="preserve"> e </w:t>
      </w:r>
      <w:proofErr w:type="spellStart"/>
      <w:r w:rsidRPr="007F6258">
        <w:rPr>
          <w:rFonts w:ascii="Microsoft Sans Serif" w:hAnsi="Microsoft Sans Serif" w:cs="Microsoft Sans Serif"/>
          <w:color w:val="FF0000"/>
          <w:sz w:val="20"/>
          <w:lang w:eastAsia="it-IT"/>
        </w:rPr>
        <w:t>Shime-waza</w:t>
      </w:r>
      <w:r w:rsidRPr="007F6258">
        <w:rPr>
          <w:rFonts w:ascii="Microsoft Sans Serif" w:hAnsi="Microsoft Sans Serif" w:cs="Microsoft Sans Serif"/>
          <w:color w:val="FF0000"/>
          <w:sz w:val="20"/>
        </w:rPr>
        <w: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Kansetsu-Waza</w:t>
      </w:r>
      <w:proofErr w:type="spellEnd"/>
      <w:r w:rsidRPr="007F6258">
        <w:rPr>
          <w:rFonts w:ascii="Microsoft Sans Serif" w:hAnsi="Microsoft Sans Serif" w:cs="Microsoft Sans Serif"/>
          <w:color w:val="FF0000"/>
          <w:sz w:val="20"/>
        </w:rPr>
        <w:t xml:space="preserve"> e </w:t>
      </w:r>
      <w:proofErr w:type="spellStart"/>
      <w:r w:rsidRPr="007F6258">
        <w:rPr>
          <w:rFonts w:ascii="Microsoft Sans Serif" w:hAnsi="Microsoft Sans Serif" w:cs="Microsoft Sans Serif"/>
          <w:color w:val="FF0000"/>
          <w:sz w:val="20"/>
        </w:rPr>
        <w:t>gli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Shime-Waza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iniziati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all’interno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dell’area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combattimento</w:t>
      </w:r>
      <w:proofErr w:type="spellEnd"/>
      <w:r w:rsidRPr="007F6258">
        <w:rPr>
          <w:rFonts w:ascii="Microsoft Sans Serif" w:hAnsi="Microsoft Sans Serif" w:cs="Microsoft Sans Serif"/>
          <w:color w:val="FF0000"/>
          <w:sz w:val="20"/>
        </w:rPr>
        <w:t xml:space="preserve"> e </w:t>
      </w:r>
      <w:proofErr w:type="spellStart"/>
      <w:r w:rsidRPr="007F6258">
        <w:rPr>
          <w:rFonts w:ascii="Microsoft Sans Serif" w:hAnsi="Microsoft Sans Serif" w:cs="Microsoft Sans Serif"/>
          <w:color w:val="FF0000"/>
          <w:sz w:val="20"/>
        </w:rPr>
        <w:t>riconosciuti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efficaci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dall’arbitro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potranno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essere</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proseguiti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anche</w:t>
      </w:r>
      <w:proofErr w:type="spellEnd"/>
      <w:r w:rsidRPr="007F6258">
        <w:rPr>
          <w:rFonts w:ascii="Microsoft Sans Serif" w:hAnsi="Microsoft Sans Serif" w:cs="Microsoft Sans Serif"/>
          <w:color w:val="FF0000"/>
          <w:sz w:val="20"/>
        </w:rPr>
        <w:t xml:space="preserve"> se </w:t>
      </w:r>
      <w:proofErr w:type="spellStart"/>
      <w:r w:rsidRPr="007F6258">
        <w:rPr>
          <w:rFonts w:ascii="Microsoft Sans Serif" w:hAnsi="Microsoft Sans Serif" w:cs="Microsoft Sans Serif"/>
          <w:color w:val="FF0000"/>
          <w:sz w:val="20"/>
        </w:rPr>
        <w: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combattenti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finiscono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fuori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dell’area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combattimento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purché</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ci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sia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continuità</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di</w:t>
      </w:r>
      <w:proofErr w:type="spellEnd"/>
      <w:r w:rsidR="007F6258"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azione</w:t>
      </w:r>
      <w:proofErr w:type="spellEnd"/>
      <w:r w:rsidRPr="007F6258">
        <w:rPr>
          <w:rFonts w:ascii="Microsoft Sans Serif" w:hAnsi="Microsoft Sans Serif" w:cs="Microsoft Sans Serif"/>
          <w:color w:val="FF0000"/>
          <w:sz w:val="20"/>
        </w:rPr>
        <w:t xml:space="preserve"> e </w:t>
      </w:r>
      <w:proofErr w:type="spellStart"/>
      <w:r w:rsidRPr="007F6258">
        <w:rPr>
          <w:rFonts w:ascii="Microsoft Sans Serif" w:hAnsi="Microsoft Sans Serif" w:cs="Microsoft Sans Serif"/>
          <w:color w:val="FF0000"/>
          <w:sz w:val="20"/>
        </w:rPr>
        <w:t>rapidità</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di</w:t>
      </w:r>
      <w:proofErr w:type="spellEnd"/>
      <w:r w:rsidRPr="007F6258">
        <w:rPr>
          <w:rFonts w:ascii="Microsoft Sans Serif" w:hAnsi="Microsoft Sans Serif" w:cs="Microsoft Sans Serif"/>
          <w:color w:val="FF0000"/>
          <w:sz w:val="20"/>
        </w:rPr>
        <w:t xml:space="preserve"> </w:t>
      </w:r>
    </w:p>
    <w:p w:rsidR="007F6258" w:rsidRDefault="007F6258" w:rsidP="007F6258">
      <w:pPr>
        <w:widowControl w:val="0"/>
        <w:autoSpaceDE w:val="0"/>
        <w:autoSpaceDN w:val="0"/>
        <w:adjustRightInd w:val="0"/>
        <w:spacing w:line="240" w:lineRule="auto"/>
        <w:rPr>
          <w:rFonts w:ascii="Microsoft Sans Serif" w:hAnsi="Microsoft Sans Serif" w:cs="Microsoft Sans Serif"/>
          <w:color w:val="FF0000"/>
          <w:sz w:val="20"/>
        </w:rPr>
      </w:pPr>
    </w:p>
    <w:p w:rsidR="0019775B" w:rsidRPr="007F6258" w:rsidRDefault="0019775B" w:rsidP="007F6258">
      <w:pPr>
        <w:widowControl w:val="0"/>
        <w:autoSpaceDE w:val="0"/>
        <w:autoSpaceDN w:val="0"/>
        <w:adjustRightInd w:val="0"/>
        <w:spacing w:line="240" w:lineRule="auto"/>
        <w:rPr>
          <w:rFonts w:ascii="Microsoft Sans Serif" w:hAnsi="Microsoft Sans Serif" w:cs="Microsoft Sans Serif"/>
          <w:sz w:val="20"/>
          <w:lang w:val="it-IT" w:eastAsia="it-IT"/>
        </w:rPr>
      </w:pPr>
      <w:proofErr w:type="spellStart"/>
      <w:r w:rsidRPr="007F6258">
        <w:rPr>
          <w:rFonts w:ascii="Microsoft Sans Serif" w:hAnsi="Microsoft Sans Serif" w:cs="Microsoft Sans Serif"/>
          <w:color w:val="FF0000"/>
          <w:sz w:val="20"/>
        </w:rPr>
        <w:t>risultato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quindi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fino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alla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resa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uno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dei</w:t>
      </w:r>
      <w:proofErr w:type="spellEnd"/>
      <w:r w:rsidRPr="007F6258">
        <w:rPr>
          <w:rFonts w:ascii="Microsoft Sans Serif" w:hAnsi="Microsoft Sans Serif" w:cs="Microsoft Sans Serif"/>
          <w:color w:val="FF0000"/>
          <w:sz w:val="20"/>
        </w:rPr>
        <w:t xml:space="preserve"> 2 </w:t>
      </w:r>
      <w:proofErr w:type="spellStart"/>
      <w:r w:rsidRPr="007F6258">
        <w:rPr>
          <w:rFonts w:ascii="Microsoft Sans Serif" w:hAnsi="Microsoft Sans Serif" w:cs="Microsoft Sans Serif"/>
          <w:color w:val="FF0000"/>
          <w:sz w:val="20"/>
        </w:rPr>
        <w:t>contendenti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ovvero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fino</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alla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perdita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di</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efficacia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della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tecnica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valutata</w:t>
      </w:r>
      <w:proofErr w:type="spellEnd"/>
      <w:r w:rsidRPr="007F6258">
        <w:rPr>
          <w:rFonts w:ascii="Microsoft Sans Serif" w:hAnsi="Microsoft Sans Serif" w:cs="Microsoft Sans Serif"/>
          <w:color w:val="FF0000"/>
          <w:sz w:val="20"/>
        </w:rPr>
        <w:t xml:space="preserve"> </w:t>
      </w:r>
      <w:proofErr w:type="spellStart"/>
      <w:r w:rsidRPr="007F6258">
        <w:rPr>
          <w:rFonts w:ascii="Microsoft Sans Serif" w:hAnsi="Microsoft Sans Serif" w:cs="Microsoft Sans Serif"/>
          <w:color w:val="FF0000"/>
          <w:sz w:val="20"/>
        </w:rPr>
        <w:t>dall’arbitro</w:t>
      </w:r>
      <w:proofErr w:type="spellEnd"/>
      <w:r w:rsidRPr="007F6258">
        <w:rPr>
          <w:rFonts w:ascii="Microsoft Sans Serif" w:hAnsi="Microsoft Sans Serif" w:cs="Microsoft Sans Serif"/>
          <w:color w:val="FF0000"/>
          <w:sz w:val="20"/>
        </w:rPr>
        <w:t>.</w:t>
      </w:r>
    </w:p>
    <w:p w:rsidR="0019775B" w:rsidRDefault="0019775B" w:rsidP="0019775B">
      <w:pPr>
        <w:spacing w:after="120" w:line="240" w:lineRule="auto"/>
        <w:jc w:val="both"/>
        <w:rPr>
          <w:rFonts w:ascii="Arial" w:hAnsi="Arial" w:cs="Arial"/>
          <w:color w:val="FF0000"/>
          <w:sz w:val="16"/>
          <w:szCs w:val="16"/>
          <w:lang w:eastAsia="it-IT"/>
        </w:rPr>
      </w:pPr>
    </w:p>
    <w:p w:rsidR="00CD3B51" w:rsidRDefault="0019775B" w:rsidP="0019775B">
      <w:pPr>
        <w:spacing w:after="120" w:line="240" w:lineRule="auto"/>
        <w:jc w:val="both"/>
        <w:rPr>
          <w:rFonts w:ascii="Microsoft Sans Serif" w:hAnsi="Microsoft Sans Serif" w:cs="Microsoft Sans Serif"/>
          <w:b/>
          <w:bCs/>
          <w:sz w:val="20"/>
          <w:lang w:val="it-IT"/>
        </w:rPr>
      </w:pPr>
      <w:r w:rsidRPr="00D706DB">
        <w:rPr>
          <w:rFonts w:ascii="Arial" w:hAnsi="Arial" w:cs="Arial"/>
          <w:color w:val="FF0000"/>
          <w:sz w:val="16"/>
          <w:szCs w:val="16"/>
          <w:lang w:eastAsia="it-IT"/>
        </w:rPr>
        <w:lastRenderedPageBreak/>
        <w:t>.</w:t>
      </w:r>
      <w:r w:rsidR="00CD3B51">
        <w:rPr>
          <w:rFonts w:ascii="Microsoft Sans Serif" w:hAnsi="Microsoft Sans Serif" w:cs="Microsoft Sans Serif"/>
          <w:b/>
          <w:bCs/>
          <w:sz w:val="20"/>
          <w:lang w:val="it-IT"/>
        </w:rPr>
        <w:t>appendice all’art. 9 - LUOGO (AREE VALIDE)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Una volta che è iniziato il combattimento, i combattenti possono lasciare l’area di competizione solo se l’arbitro ha dato loro il permesso di farlo. Tale permesso sarà concesso solo in circostanze eccezionali, come per la necessità di sostituire il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se questo non è conforme a quanto previsto dall’art. 3, se abbia subito danni o si sia sporcato.</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10 - DURATA DEL COMBATTIMENTO</w:t>
      </w:r>
    </w:p>
    <w:p w:rsidR="00CD3B51" w:rsidRPr="00BB2BAF" w:rsidRDefault="006814BC">
      <w:pPr>
        <w:spacing w:after="120" w:line="240" w:lineRule="auto"/>
        <w:jc w:val="both"/>
        <w:rPr>
          <w:rFonts w:ascii="Microsoft Sans Serif" w:hAnsi="Microsoft Sans Serif" w:cs="Microsoft Sans Serif"/>
          <w:color w:val="FF0000"/>
          <w:sz w:val="20"/>
          <w:lang w:val="it-IT"/>
        </w:rPr>
      </w:pPr>
      <w:r w:rsidRPr="00BB2BAF">
        <w:rPr>
          <w:rFonts w:ascii="Microsoft Sans Serif" w:hAnsi="Microsoft Sans Serif" w:cs="Microsoft Sans Serif"/>
          <w:color w:val="FF0000"/>
          <w:sz w:val="20"/>
          <w:lang w:val="it-IT"/>
        </w:rPr>
        <w:t>Vedi Regolamento Gare dell’anno in corso.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10 - DURATA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durata dei combattimenti e la loro forma saranno determinati a seconda delle regole del torneo.</w:t>
      </w:r>
    </w:p>
    <w:p w:rsidR="00CD3B51" w:rsidRPr="007F6258" w:rsidRDefault="00CD3B51" w:rsidP="007F6258">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dovrà accertarsi della “durata” del combattimento prima di entrare nell’area di competizione.</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11 - TIME OUT</w:t>
      </w:r>
    </w:p>
    <w:p w:rsidR="002F30C6" w:rsidRPr="007F6258" w:rsidRDefault="00CD3B51" w:rsidP="007F6258">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Il tempo che trascorre fra gli annunci dell’arbitro di matte e </w:t>
      </w:r>
      <w:proofErr w:type="spellStart"/>
      <w:r>
        <w:rPr>
          <w:rFonts w:ascii="Microsoft Sans Serif" w:hAnsi="Microsoft Sans Serif" w:cs="Microsoft Sans Serif"/>
          <w:sz w:val="20"/>
          <w:lang w:val="it-IT"/>
        </w:rPr>
        <w:t>hajime</w:t>
      </w:r>
      <w:proofErr w:type="spellEnd"/>
      <w:r>
        <w:rPr>
          <w:rFonts w:ascii="Microsoft Sans Serif" w:hAnsi="Microsoft Sans Serif" w:cs="Microsoft Sans Serif"/>
          <w:sz w:val="20"/>
          <w:lang w:val="it-IT"/>
        </w:rPr>
        <w:t xml:space="preserve"> e fra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xml:space="preserve"> e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 xml:space="preserve"> non saranno conteggiati nella durata del combattimento.</w:t>
      </w:r>
    </w:p>
    <w:p w:rsidR="007F6258" w:rsidRDefault="007F6258">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 xml:space="preserve">Art. 12 - SEGNALE </w:t>
      </w:r>
      <w:proofErr w:type="spellStart"/>
      <w:r>
        <w:rPr>
          <w:rFonts w:ascii="Microsoft Sans Serif" w:hAnsi="Microsoft Sans Serif" w:cs="Microsoft Sans Serif"/>
          <w:szCs w:val="24"/>
          <w:lang w:val="it-IT"/>
        </w:rPr>
        <w:t>DI</w:t>
      </w:r>
      <w:proofErr w:type="spellEnd"/>
      <w:r>
        <w:rPr>
          <w:rFonts w:ascii="Microsoft Sans Serif" w:hAnsi="Microsoft Sans Serif" w:cs="Microsoft Sans Serif"/>
          <w:szCs w:val="24"/>
          <w:lang w:val="it-IT"/>
        </w:rPr>
        <w:t xml:space="preserve"> FINE TEMPO</w:t>
      </w:r>
    </w:p>
    <w:p w:rsidR="007F6258"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sz w:val="20"/>
          <w:lang w:val="it-IT"/>
        </w:rPr>
        <w:t>Il termine del tempo assegnato al combattimento verrà indicato all’arbitro tramite il suono di una campana o altro sistema altrettanto udibile.</w:t>
      </w:r>
      <w:r>
        <w:rPr>
          <w:rFonts w:ascii="Microsoft Sans Serif" w:hAnsi="Microsoft Sans Serif" w:cs="Microsoft Sans Serif"/>
          <w:b/>
          <w:bCs/>
          <w:sz w:val="20"/>
          <w:lang w:val="it-IT"/>
        </w:rPr>
        <w:br/>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appendice all’art. 12 - SEGNALE </w:t>
      </w:r>
      <w:proofErr w:type="spellStart"/>
      <w:r>
        <w:rPr>
          <w:rFonts w:ascii="Microsoft Sans Serif" w:hAnsi="Microsoft Sans Serif" w:cs="Microsoft Sans Serif"/>
          <w:b/>
          <w:bCs/>
          <w:sz w:val="20"/>
          <w:lang w:val="it-IT"/>
        </w:rPr>
        <w:t>DI</w:t>
      </w:r>
      <w:proofErr w:type="spellEnd"/>
      <w:r>
        <w:rPr>
          <w:rFonts w:ascii="Microsoft Sans Serif" w:hAnsi="Microsoft Sans Serif" w:cs="Microsoft Sans Serif"/>
          <w:b/>
          <w:bCs/>
          <w:sz w:val="20"/>
          <w:lang w:val="it-IT"/>
        </w:rPr>
        <w:t xml:space="preserve">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Quando si usano diverse aree di combattimento contemporaneamente, è necessario l’uso di strumenti bene udibili che abbiano un suono differente.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segnale di fine tempo deve essere sufficientemente forte da potersi udire anche al di sopra del rumore causato dagli spettatori.</w:t>
      </w:r>
    </w:p>
    <w:p w:rsidR="00CD3B51" w:rsidRDefault="00CD3B51">
      <w:pPr>
        <w:pStyle w:val="Titolo7"/>
        <w:spacing w:after="120" w:line="240" w:lineRule="auto"/>
        <w:jc w:val="center"/>
        <w:rPr>
          <w:rFonts w:ascii="Microsoft Sans Serif" w:hAnsi="Microsoft Sans Serif" w:cs="Microsoft Sans Serif"/>
          <w:szCs w:val="24"/>
          <w:lang w:val="it-IT"/>
        </w:rPr>
      </w:pPr>
    </w:p>
    <w:p w:rsidR="007F6258" w:rsidRDefault="007F6258">
      <w:pPr>
        <w:pStyle w:val="Titolo7"/>
        <w:spacing w:after="120" w:line="240" w:lineRule="auto"/>
        <w:jc w:val="center"/>
        <w:rPr>
          <w:rFonts w:ascii="Microsoft Sans Serif" w:hAnsi="Microsoft Sans Serif" w:cs="Microsoft Sans Serif"/>
          <w:szCs w:val="24"/>
          <w:lang w:val="it-IT"/>
        </w:rPr>
      </w:pPr>
    </w:p>
    <w:p w:rsidR="007F6258" w:rsidRPr="007F6258" w:rsidRDefault="007F6258" w:rsidP="007F6258">
      <w:pPr>
        <w:pStyle w:val="Corpodeltesto"/>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 xml:space="preserve">Art. 13 - TEMPO </w:t>
      </w:r>
      <w:proofErr w:type="spellStart"/>
      <w:r>
        <w:rPr>
          <w:rFonts w:ascii="Microsoft Sans Serif" w:hAnsi="Microsoft Sans Serif" w:cs="Microsoft Sans Serif"/>
          <w:szCs w:val="24"/>
          <w:lang w:val="it-IT"/>
        </w:rPr>
        <w:t>DI</w:t>
      </w:r>
      <w:proofErr w:type="spellEnd"/>
      <w:r>
        <w:rPr>
          <w:rFonts w:ascii="Microsoft Sans Serif" w:hAnsi="Microsoft Sans Serif" w:cs="Microsoft Sans Serif"/>
          <w:szCs w:val="24"/>
          <w:lang w:val="it-IT"/>
        </w:rPr>
        <w:t xml:space="preserve"> OSAEKOMI</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t>Ippon</w:t>
      </w:r>
      <w:proofErr w:type="spellEnd"/>
      <w:r>
        <w:rPr>
          <w:rFonts w:ascii="Microsoft Sans Serif" w:hAnsi="Microsoft Sans Serif" w:cs="Microsoft Sans Serif"/>
          <w:b/>
          <w:bCs/>
          <w:sz w:val="20"/>
          <w:lang w:val="it-IT"/>
        </w:rPr>
        <w:t>:</w:t>
      </w:r>
      <w:r>
        <w:rPr>
          <w:rFonts w:ascii="Microsoft Sans Serif" w:hAnsi="Microsoft Sans Serif" w:cs="Microsoft Sans Serif"/>
          <w:b/>
          <w:bCs/>
          <w:sz w:val="20"/>
          <w:lang w:val="it-IT"/>
        </w:rPr>
        <w:tab/>
      </w:r>
      <w:r>
        <w:rPr>
          <w:rFonts w:ascii="Microsoft Sans Serif" w:hAnsi="Microsoft Sans Serif" w:cs="Microsoft Sans Serif"/>
          <w:b/>
          <w:bCs/>
          <w:sz w:val="20"/>
          <w:lang w:val="it-IT"/>
        </w:rPr>
        <w:tab/>
      </w:r>
      <w:r w:rsidR="00017E38" w:rsidRPr="00BB2BAF">
        <w:rPr>
          <w:rFonts w:ascii="Microsoft Sans Serif" w:hAnsi="Microsoft Sans Serif" w:cs="Microsoft Sans Serif"/>
          <w:color w:val="FF0000"/>
          <w:sz w:val="20"/>
          <w:lang w:val="it-IT"/>
        </w:rPr>
        <w:t>20</w:t>
      </w:r>
      <w:r>
        <w:rPr>
          <w:rFonts w:ascii="Microsoft Sans Serif" w:hAnsi="Microsoft Sans Serif" w:cs="Microsoft Sans Serif"/>
          <w:sz w:val="20"/>
          <w:lang w:val="it-IT"/>
        </w:rPr>
        <w:t xml:space="preserve"> secondi</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lastRenderedPageBreak/>
        <w:t>waza-ari</w:t>
      </w:r>
      <w:proofErr w:type="spellEnd"/>
      <w:r>
        <w:rPr>
          <w:rFonts w:ascii="Microsoft Sans Serif" w:hAnsi="Microsoft Sans Serif" w:cs="Microsoft Sans Serif"/>
          <w:b/>
          <w:bCs/>
          <w:sz w:val="20"/>
          <w:lang w:val="it-IT"/>
        </w:rPr>
        <w:t>:</w:t>
      </w:r>
      <w:r>
        <w:rPr>
          <w:rFonts w:ascii="Microsoft Sans Serif" w:hAnsi="Microsoft Sans Serif" w:cs="Microsoft Sans Serif"/>
          <w:b/>
          <w:bCs/>
          <w:sz w:val="20"/>
          <w:lang w:val="it-IT"/>
        </w:rPr>
        <w:tab/>
      </w:r>
      <w:r w:rsidR="00017E38">
        <w:rPr>
          <w:rFonts w:ascii="Microsoft Sans Serif" w:hAnsi="Microsoft Sans Serif" w:cs="Microsoft Sans Serif"/>
          <w:sz w:val="20"/>
          <w:lang w:val="it-IT"/>
        </w:rPr>
        <w:t xml:space="preserve">dai </w:t>
      </w:r>
      <w:r w:rsidR="00017E38" w:rsidRPr="00BB2BAF">
        <w:rPr>
          <w:rFonts w:ascii="Microsoft Sans Serif" w:hAnsi="Microsoft Sans Serif" w:cs="Microsoft Sans Serif"/>
          <w:color w:val="FF0000"/>
          <w:sz w:val="20"/>
          <w:lang w:val="it-IT"/>
        </w:rPr>
        <w:t>15</w:t>
      </w:r>
      <w:r>
        <w:rPr>
          <w:rFonts w:ascii="Microsoft Sans Serif" w:hAnsi="Microsoft Sans Serif" w:cs="Microsoft Sans Serif"/>
          <w:sz w:val="20"/>
          <w:lang w:val="it-IT"/>
        </w:rPr>
        <w:t xml:space="preserve"> ai </w:t>
      </w:r>
      <w:r w:rsidR="00017E38" w:rsidRPr="002D2384">
        <w:rPr>
          <w:rFonts w:ascii="Microsoft Sans Serif" w:hAnsi="Microsoft Sans Serif" w:cs="Microsoft Sans Serif"/>
          <w:color w:val="FF0000"/>
          <w:sz w:val="20"/>
          <w:lang w:val="it-IT"/>
        </w:rPr>
        <w:t>19</w:t>
      </w:r>
      <w:r>
        <w:rPr>
          <w:rFonts w:ascii="Microsoft Sans Serif" w:hAnsi="Microsoft Sans Serif" w:cs="Microsoft Sans Serif"/>
          <w:sz w:val="20"/>
          <w:lang w:val="it-IT"/>
        </w:rPr>
        <w:t xml:space="preserve"> secondi</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t>yuko</w:t>
      </w:r>
      <w:proofErr w:type="spellEnd"/>
      <w:r w:rsidR="00017E38">
        <w:rPr>
          <w:rFonts w:ascii="Microsoft Sans Serif" w:hAnsi="Microsoft Sans Serif" w:cs="Microsoft Sans Serif"/>
          <w:sz w:val="20"/>
          <w:lang w:val="it-IT"/>
        </w:rPr>
        <w:t>:</w:t>
      </w:r>
      <w:r w:rsidR="00017E38">
        <w:rPr>
          <w:rFonts w:ascii="Microsoft Sans Serif" w:hAnsi="Microsoft Sans Serif" w:cs="Microsoft Sans Serif"/>
          <w:sz w:val="20"/>
          <w:lang w:val="it-IT"/>
        </w:rPr>
        <w:tab/>
      </w:r>
      <w:r w:rsidR="00017E38">
        <w:rPr>
          <w:rFonts w:ascii="Microsoft Sans Serif" w:hAnsi="Microsoft Sans Serif" w:cs="Microsoft Sans Serif"/>
          <w:sz w:val="20"/>
          <w:lang w:val="it-IT"/>
        </w:rPr>
        <w:tab/>
        <w:t xml:space="preserve">dai </w:t>
      </w:r>
      <w:r w:rsidR="00017E38" w:rsidRPr="002D2384">
        <w:rPr>
          <w:rFonts w:ascii="Microsoft Sans Serif" w:hAnsi="Microsoft Sans Serif" w:cs="Microsoft Sans Serif"/>
          <w:color w:val="FF0000"/>
          <w:sz w:val="20"/>
          <w:lang w:val="it-IT"/>
        </w:rPr>
        <w:t>10</w:t>
      </w:r>
      <w:r w:rsidR="00017E38">
        <w:rPr>
          <w:rFonts w:ascii="Microsoft Sans Serif" w:hAnsi="Microsoft Sans Serif" w:cs="Microsoft Sans Serif"/>
          <w:sz w:val="20"/>
          <w:lang w:val="it-IT"/>
        </w:rPr>
        <w:t xml:space="preserve"> ai </w:t>
      </w:r>
      <w:r w:rsidR="00017E38" w:rsidRPr="002D2384">
        <w:rPr>
          <w:rFonts w:ascii="Microsoft Sans Serif" w:hAnsi="Microsoft Sans Serif" w:cs="Microsoft Sans Serif"/>
          <w:color w:val="FF0000"/>
          <w:sz w:val="20"/>
          <w:lang w:val="it-IT"/>
        </w:rPr>
        <w:t>14</w:t>
      </w:r>
      <w:r>
        <w:rPr>
          <w:rFonts w:ascii="Microsoft Sans Serif" w:hAnsi="Microsoft Sans Serif" w:cs="Microsoft Sans Serif"/>
          <w:sz w:val="20"/>
          <w:lang w:val="it-IT"/>
        </w:rPr>
        <w:t xml:space="preserve"> secondi</w:t>
      </w:r>
    </w:p>
    <w:p w:rsidR="0097394B" w:rsidRPr="00BB2BAF" w:rsidRDefault="0097394B" w:rsidP="0097394B">
      <w:pPr>
        <w:spacing w:after="120" w:line="240" w:lineRule="auto"/>
        <w:jc w:val="both"/>
        <w:rPr>
          <w:rFonts w:ascii="Verdana" w:hAnsi="Verdana" w:cs="Arial"/>
          <w:color w:val="FF0000"/>
          <w:sz w:val="20"/>
        </w:rPr>
      </w:pPr>
      <w:r w:rsidRPr="00BB2BAF">
        <w:rPr>
          <w:rFonts w:ascii="Verdana" w:hAnsi="Verdana" w:cs="Arial"/>
          <w:color w:val="FF0000"/>
          <w:sz w:val="18"/>
          <w:szCs w:val="18"/>
        </w:rPr>
        <w:t xml:space="preserve">Un </w:t>
      </w:r>
      <w:proofErr w:type="spellStart"/>
      <w:r w:rsidRPr="00BB2BAF">
        <w:rPr>
          <w:rFonts w:ascii="Verdana" w:hAnsi="Verdana" w:cs="Arial"/>
          <w:color w:val="FF0000"/>
          <w:sz w:val="18"/>
          <w:szCs w:val="18"/>
        </w:rPr>
        <w:t>osaekomi</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di</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durata</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inferiore</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ai</w:t>
      </w:r>
      <w:proofErr w:type="spellEnd"/>
      <w:r w:rsidRPr="00BB2BAF">
        <w:rPr>
          <w:rFonts w:ascii="Verdana" w:hAnsi="Verdana" w:cs="Arial"/>
          <w:color w:val="FF0000"/>
          <w:sz w:val="18"/>
          <w:szCs w:val="18"/>
        </w:rPr>
        <w:t xml:space="preserve"> 10 </w:t>
      </w:r>
      <w:proofErr w:type="spellStart"/>
      <w:r w:rsidRPr="00BB2BAF">
        <w:rPr>
          <w:rFonts w:ascii="Verdana" w:hAnsi="Verdana" w:cs="Arial"/>
          <w:color w:val="FF0000"/>
          <w:sz w:val="18"/>
          <w:szCs w:val="18"/>
        </w:rPr>
        <w:t>secondi</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sarà</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valutato</w:t>
      </w:r>
      <w:proofErr w:type="spellEnd"/>
      <w:r w:rsidRPr="00BB2BAF">
        <w:rPr>
          <w:rFonts w:ascii="Verdana" w:hAnsi="Verdana" w:cs="Arial"/>
          <w:color w:val="FF0000"/>
          <w:sz w:val="18"/>
          <w:szCs w:val="18"/>
        </w:rPr>
        <w:t xml:space="preserve"> come un </w:t>
      </w:r>
      <w:proofErr w:type="spellStart"/>
      <w:r w:rsidRPr="00BB2BAF">
        <w:rPr>
          <w:rFonts w:ascii="Verdana" w:hAnsi="Verdana" w:cs="Arial"/>
          <w:color w:val="FF0000"/>
          <w:sz w:val="18"/>
          <w:szCs w:val="18"/>
        </w:rPr>
        <w:t>attacco</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Questi</w:t>
      </w:r>
      <w:proofErr w:type="spellEnd"/>
      <w:r w:rsidRPr="00BB2BAF">
        <w:rPr>
          <w:rFonts w:ascii="Verdana" w:hAnsi="Verdana" w:cs="Arial"/>
          <w:color w:val="FF0000"/>
          <w:sz w:val="18"/>
          <w:szCs w:val="18"/>
        </w:rPr>
        <w:t xml:space="preserve"> tempi </w:t>
      </w:r>
      <w:proofErr w:type="spellStart"/>
      <w:r w:rsidRPr="00BB2BAF">
        <w:rPr>
          <w:rFonts w:ascii="Verdana" w:hAnsi="Verdana" w:cs="Arial"/>
          <w:color w:val="FF0000"/>
          <w:sz w:val="18"/>
          <w:szCs w:val="18"/>
        </w:rPr>
        <w:t>sono</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validi</w:t>
      </w:r>
      <w:proofErr w:type="spellEnd"/>
      <w:r w:rsidRPr="00BB2BAF">
        <w:rPr>
          <w:rFonts w:ascii="Verdana" w:hAnsi="Verdana" w:cs="Arial"/>
          <w:color w:val="FF0000"/>
          <w:sz w:val="18"/>
          <w:szCs w:val="18"/>
        </w:rPr>
        <w:t xml:space="preserve"> per </w:t>
      </w:r>
      <w:proofErr w:type="spellStart"/>
      <w:r w:rsidRPr="00BB2BAF">
        <w:rPr>
          <w:rFonts w:ascii="Verdana" w:hAnsi="Verdana" w:cs="Arial"/>
          <w:color w:val="FF0000"/>
          <w:sz w:val="18"/>
          <w:szCs w:val="18"/>
        </w:rPr>
        <w:t>tutte</w:t>
      </w:r>
      <w:proofErr w:type="spellEnd"/>
      <w:r w:rsidRPr="00BB2BAF">
        <w:rPr>
          <w:rFonts w:ascii="Verdana" w:hAnsi="Verdana" w:cs="Arial"/>
          <w:color w:val="FF0000"/>
          <w:sz w:val="18"/>
          <w:szCs w:val="18"/>
        </w:rPr>
        <w:t xml:space="preserve"> le </w:t>
      </w:r>
      <w:proofErr w:type="spellStart"/>
      <w:r w:rsidRPr="00BB2BAF">
        <w:rPr>
          <w:rFonts w:ascii="Verdana" w:hAnsi="Verdana" w:cs="Arial"/>
          <w:color w:val="FF0000"/>
          <w:sz w:val="18"/>
          <w:szCs w:val="18"/>
        </w:rPr>
        <w:t>categorie</w:t>
      </w:r>
      <w:proofErr w:type="spellEnd"/>
      <w:r w:rsidRPr="00BB2BAF">
        <w:rPr>
          <w:rFonts w:ascii="Verdana" w:hAnsi="Verdana" w:cs="Arial"/>
          <w:color w:val="FF0000"/>
          <w:sz w:val="18"/>
          <w:szCs w:val="18"/>
        </w:rPr>
        <w:t xml:space="preserve"> </w:t>
      </w:r>
      <w:proofErr w:type="spellStart"/>
      <w:r w:rsidRPr="00BB2BAF">
        <w:rPr>
          <w:rFonts w:ascii="Verdana" w:hAnsi="Verdana" w:cs="Arial"/>
          <w:color w:val="FF0000"/>
          <w:sz w:val="18"/>
          <w:szCs w:val="18"/>
        </w:rPr>
        <w:t>agonistiche</w:t>
      </w:r>
      <w:proofErr w:type="spellEnd"/>
      <w:r w:rsidRPr="00BB2BAF">
        <w:rPr>
          <w:rFonts w:ascii="Verdana" w:hAnsi="Verdana" w:cs="Arial"/>
          <w:color w:val="FF0000"/>
          <w:sz w:val="20"/>
        </w:rPr>
        <w:t>.</w:t>
      </w:r>
    </w:p>
    <w:p w:rsidR="006814BC" w:rsidRDefault="006814BC">
      <w:pPr>
        <w:pStyle w:val="Corpodeltesto3"/>
        <w:spacing w:line="240" w:lineRule="auto"/>
        <w:jc w:val="center"/>
        <w:rPr>
          <w:rFonts w:ascii="Microsoft Sans Serif" w:hAnsi="Microsoft Sans Serif" w:cs="Microsoft Sans Serif"/>
          <w:b/>
          <w:spacing w:val="-5"/>
          <w:kern w:val="28"/>
          <w:sz w:val="22"/>
          <w:szCs w:val="22"/>
          <w:lang w:val="it-IT"/>
        </w:rPr>
      </w:pPr>
    </w:p>
    <w:p w:rsidR="00CD3B51" w:rsidRDefault="00CD3B51">
      <w:pPr>
        <w:pStyle w:val="Corpodeltesto3"/>
        <w:spacing w:line="240" w:lineRule="auto"/>
        <w:jc w:val="center"/>
        <w:rPr>
          <w:rFonts w:ascii="Microsoft Sans Serif" w:hAnsi="Microsoft Sans Serif" w:cs="Microsoft Sans Serif"/>
          <w:b/>
          <w:spacing w:val="-5"/>
          <w:kern w:val="28"/>
          <w:sz w:val="22"/>
          <w:szCs w:val="22"/>
          <w:lang w:val="it-IT"/>
        </w:rPr>
      </w:pPr>
      <w:r>
        <w:rPr>
          <w:rFonts w:ascii="Microsoft Sans Serif" w:hAnsi="Microsoft Sans Serif" w:cs="Microsoft Sans Serif"/>
          <w:b/>
          <w:spacing w:val="-5"/>
          <w:kern w:val="28"/>
          <w:sz w:val="22"/>
          <w:szCs w:val="22"/>
          <w:lang w:val="it-IT"/>
        </w:rPr>
        <w:t xml:space="preserve">Art. 14 - TECNICA COINCIDENTE CON IL SEGNALE </w:t>
      </w:r>
      <w:proofErr w:type="spellStart"/>
      <w:r>
        <w:rPr>
          <w:rFonts w:ascii="Microsoft Sans Serif" w:hAnsi="Microsoft Sans Serif" w:cs="Microsoft Sans Serif"/>
          <w:b/>
          <w:spacing w:val="-5"/>
          <w:kern w:val="28"/>
          <w:sz w:val="22"/>
          <w:szCs w:val="22"/>
          <w:lang w:val="it-IT"/>
        </w:rPr>
        <w:t>DI</w:t>
      </w:r>
      <w:proofErr w:type="spellEnd"/>
      <w:r>
        <w:rPr>
          <w:rFonts w:ascii="Microsoft Sans Serif" w:hAnsi="Microsoft Sans Serif" w:cs="Microsoft Sans Serif"/>
          <w:b/>
          <w:spacing w:val="-5"/>
          <w:kern w:val="28"/>
          <w:sz w:val="22"/>
          <w:szCs w:val="22"/>
          <w:lang w:val="it-IT"/>
        </w:rPr>
        <w:t xml:space="preserve">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Qualsiasi risultato immediato di una tecnica che abbia inizio contemporaneamente alla segnalazione di fine tempo sarà giudicato valido.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che venga annunciato un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contemporaneamente alla segnalazione di fine tempo, il tempo stabilito per il combattimento verrà prolungato fino a quando non sarà raggiunto il punteggio di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oppure fino a quando l’arbitro non annuncia </w:t>
      </w:r>
      <w:proofErr w:type="spellStart"/>
      <w:r>
        <w:rPr>
          <w:rFonts w:ascii="Microsoft Sans Serif" w:hAnsi="Microsoft Sans Serif" w:cs="Microsoft Sans Serif"/>
          <w:sz w:val="20"/>
          <w:lang w:val="it-IT"/>
        </w:rPr>
        <w:t>toketa</w:t>
      </w:r>
      <w:proofErr w:type="spellEnd"/>
      <w:r>
        <w:rPr>
          <w:rFonts w:ascii="Microsoft Sans Serif" w:hAnsi="Microsoft Sans Serif" w:cs="Microsoft Sans Serif"/>
          <w:sz w:val="20"/>
          <w:lang w:val="it-IT"/>
        </w:rPr>
        <w:t>.</w:t>
      </w:r>
    </w:p>
    <w:p w:rsidR="00CD3B51" w:rsidRDefault="00CD3B51">
      <w:pPr>
        <w:pStyle w:val="Corpodeltesto3"/>
        <w:spacing w:line="240" w:lineRule="auto"/>
        <w:rPr>
          <w:rFonts w:ascii="Microsoft Sans Serif" w:hAnsi="Microsoft Sans Serif" w:cs="Microsoft Sans Serif"/>
          <w:b/>
          <w:spacing w:val="-5"/>
          <w:kern w:val="28"/>
          <w:sz w:val="20"/>
          <w:szCs w:val="20"/>
          <w:lang w:val="it-IT"/>
        </w:rPr>
      </w:pPr>
      <w:r>
        <w:rPr>
          <w:rFonts w:ascii="Microsoft Sans Serif" w:hAnsi="Microsoft Sans Serif" w:cs="Microsoft Sans Serif"/>
          <w:b/>
          <w:spacing w:val="-5"/>
          <w:kern w:val="28"/>
          <w:sz w:val="20"/>
          <w:szCs w:val="20"/>
          <w:lang w:val="it-IT"/>
        </w:rPr>
        <w:br/>
        <w:t xml:space="preserve">appendice all’art. 14 - TECNICA COINCIDENTE CON IL SEGNALE </w:t>
      </w:r>
      <w:proofErr w:type="spellStart"/>
      <w:r>
        <w:rPr>
          <w:rFonts w:ascii="Microsoft Sans Serif" w:hAnsi="Microsoft Sans Serif" w:cs="Microsoft Sans Serif"/>
          <w:b/>
          <w:spacing w:val="-5"/>
          <w:kern w:val="28"/>
          <w:sz w:val="20"/>
          <w:szCs w:val="20"/>
          <w:lang w:val="it-IT"/>
        </w:rPr>
        <w:t>DI</w:t>
      </w:r>
      <w:proofErr w:type="spellEnd"/>
      <w:r>
        <w:rPr>
          <w:rFonts w:ascii="Microsoft Sans Serif" w:hAnsi="Microsoft Sans Serif" w:cs="Microsoft Sans Serif"/>
          <w:b/>
          <w:spacing w:val="-5"/>
          <w:kern w:val="28"/>
          <w:sz w:val="20"/>
          <w:szCs w:val="20"/>
          <w:lang w:val="it-IT"/>
        </w:rPr>
        <w:t xml:space="preserve"> FINE TEMPO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Qualsiasi tecnica, applicata dopo il suono della campana o altro strumento, che indichi il termine del tempo di combattimento, non sarà considerata valida, anche se l’arbitro non avrà ancora annunciato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Sebbene si possa applicare una tecnica di proiezione contemporaneamente al suono della campana, se l’arbitro decide che essa non ha immediata efficacia, dovrà annunciare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w:t>
      </w: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15 - 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 combattenti staranno in piedi l’uno di fronte all’altro nell’area del combattimento in prossimità del nastro blu o bianco, assegnato in corrispondenza del colore del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xml:space="preserve"> che indossano.</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Dopo che i combattenti si sono inchinati e hanno fatto un passo in avanti, l’arbitro deve annunciare </w:t>
      </w:r>
      <w:proofErr w:type="spellStart"/>
      <w:r>
        <w:rPr>
          <w:rFonts w:ascii="Microsoft Sans Serif" w:hAnsi="Microsoft Sans Serif" w:cs="Microsoft Sans Serif"/>
          <w:sz w:val="20"/>
          <w:lang w:val="it-IT"/>
        </w:rPr>
        <w:t>hajime</w:t>
      </w:r>
      <w:proofErr w:type="spellEnd"/>
      <w:r>
        <w:rPr>
          <w:rFonts w:ascii="Microsoft Sans Serif" w:hAnsi="Microsoft Sans Serif" w:cs="Microsoft Sans Serif"/>
          <w:sz w:val="20"/>
          <w:lang w:val="it-IT"/>
        </w:rPr>
        <w:t xml:space="preserve"> per dare inizio al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combattimento deve iniziare sempre in posizione eretta.</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15 - 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e i giudici devono sempre essere nella posizione loro assegnata prima dell’arrivo dei combattenti nell’area.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porsi al centro dell’area di combattimento, a 2 metri di distanza dalla linea che divide i combattenti. Egli deve, inoltre, essere rivolto verso il tavolo dei cronometristi.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I combattenti devono inchinarsi a vicenda all’inizio e alla fine del combattimento; se non lo fanno, l’arbitro deve invitarli a farlo annunciando “rei”.</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atleti hanno come obbligo il saluto dalla posizione dei 4 metri di distanza. L’Arbitro esigerà che questo saluto sia eseguito in modo assolutamente corretto.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assicurarsi che “tutto è corretto” (cioè l’area del combattimento, i macchinari, le uniformi, l’igiene, gli ufficiali di gara, ecc.) prima di dare inizio al combattimento.</w:t>
      </w:r>
    </w:p>
    <w:p w:rsidR="00CD3B51" w:rsidRDefault="00CD3B51">
      <w:pPr>
        <w:pStyle w:val="Rientrocorpodeltesto"/>
        <w:spacing w:after="120" w:line="240" w:lineRule="auto"/>
        <w:jc w:val="center"/>
        <w:rPr>
          <w:rFonts w:ascii="Microsoft Sans Serif" w:hAnsi="Microsoft Sans Serif" w:cs="Microsoft Sans Serif"/>
          <w:b/>
          <w:bCs/>
          <w:szCs w:val="24"/>
          <w:lang w:val="it-IT"/>
        </w:rPr>
      </w:pPr>
    </w:p>
    <w:p w:rsidR="00CD3B51" w:rsidRDefault="00CD3B51">
      <w:pPr>
        <w:pStyle w:val="Rientrocorpodeltesto"/>
        <w:spacing w:after="120" w:line="240" w:lineRule="auto"/>
        <w:jc w:val="center"/>
        <w:rPr>
          <w:rFonts w:ascii="Microsoft Sans Serif" w:hAnsi="Microsoft Sans Serif" w:cs="Microsoft Sans Serif"/>
          <w:b/>
          <w:bCs/>
          <w:szCs w:val="24"/>
          <w:lang w:val="it-IT"/>
        </w:rPr>
      </w:pPr>
      <w:r>
        <w:rPr>
          <w:rFonts w:ascii="Microsoft Sans Serif" w:hAnsi="Microsoft Sans Serif" w:cs="Microsoft Sans Serif"/>
          <w:b/>
          <w:bCs/>
          <w:szCs w:val="24"/>
          <w:lang w:val="it-IT"/>
        </w:rPr>
        <w:t>Art. 16 - PASSAGGIO IN NE-WAZA (LOTTA A TERRA)</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 combattenti potranno passare dalla posizione in piedi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(lotta a terra) nei casi seguenti, ma tenendo presente che l’arbitro può, a suo giudizio, ordinare ai combattenti di riprendere la posizione in piedi se ritiene che non ci sia continuità nell’applicazione della tecnica: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 combattente, dopo aver ottenuto qualche risultato con una tecnica di proiezione, passa senza interruzione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(lotta a terra) e prende l’offensiva;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uno dei due combattenti cade in seguito all’esecuzione non riuscita di una tecnica di proiezione, l’altro può seguirlo a terra; oppure, quando uno dei due combattenti è squilibrato o è sul punto di cadere dopo l’esecuzione non riuscita di una tecnica di proiezione, l’altro può avvantaggiarsi della posizione squilibrata dell’avversario per portarlo a terra;</w:t>
      </w:r>
    </w:p>
    <w:p w:rsidR="00687F1A"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quando uno dei combattenti ottiene qualche considerevole effetto applicando uno </w:t>
      </w:r>
      <w:proofErr w:type="spellStart"/>
      <w:r>
        <w:rPr>
          <w:rFonts w:ascii="Microsoft Sans Serif" w:hAnsi="Microsoft Sans Serif" w:cs="Microsoft Sans Serif"/>
          <w:sz w:val="20"/>
          <w:lang w:val="it-IT"/>
        </w:rPr>
        <w:t>shime-waza</w:t>
      </w:r>
      <w:proofErr w:type="spellEnd"/>
      <w:r>
        <w:rPr>
          <w:rFonts w:ascii="Microsoft Sans Serif" w:hAnsi="Microsoft Sans Serif" w:cs="Microsoft Sans Serif"/>
          <w:sz w:val="20"/>
          <w:lang w:val="it-IT"/>
        </w:rPr>
        <w:t xml:space="preserve"> (strangolamento) o </w:t>
      </w:r>
      <w:proofErr w:type="spellStart"/>
      <w:r>
        <w:rPr>
          <w:rFonts w:ascii="Microsoft Sans Serif" w:hAnsi="Microsoft Sans Serif" w:cs="Microsoft Sans Serif"/>
          <w:sz w:val="20"/>
          <w:lang w:val="it-IT"/>
        </w:rPr>
        <w:t>kansetzu-waza</w:t>
      </w:r>
      <w:proofErr w:type="spellEnd"/>
      <w:r>
        <w:rPr>
          <w:rFonts w:ascii="Microsoft Sans Serif" w:hAnsi="Microsoft Sans Serif" w:cs="Microsoft Sans Serif"/>
          <w:sz w:val="20"/>
          <w:lang w:val="it-IT"/>
        </w:rPr>
        <w:t xml:space="preserve"> (leva articolare) nella posizione in piedi e continua, senza interruzione,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(lotta a terra);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quando un combattente porta l’avversario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(lotta a terra) con l’esecuzione particolarmente abile di un movimento che, anche se può assomigliare ad una tecnica di proiezione, non può essere completamente qualificato come tale;</w:t>
      </w:r>
    </w:p>
    <w:p w:rsidR="00687F1A" w:rsidRDefault="00CD3B51" w:rsidP="00687F1A">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w:t>
      </w:r>
      <w:r>
        <w:rPr>
          <w:rFonts w:ascii="Microsoft Sans Serif" w:hAnsi="Microsoft Sans Serif" w:cs="Microsoft Sans Serif"/>
          <w:sz w:val="20"/>
          <w:lang w:val="it-IT"/>
        </w:rPr>
        <w:t xml:space="preserve"> in ogni altro caso, non previsto dai paragrafi precedenti di questo articolo, in cui un combattente può cadere o essere sul punto di cadere, allora l’altro combattente può avvantaggiarsi della posizione dell’avversario per andare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(lotta a terra).</w:t>
      </w:r>
    </w:p>
    <w:p w:rsidR="00CD3B51" w:rsidRPr="00687F1A" w:rsidRDefault="00CD3B51" w:rsidP="00687F1A">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pacing w:val="-5"/>
          <w:sz w:val="20"/>
          <w:lang w:val="it-IT"/>
        </w:rPr>
        <w:t>appendice all’art. 16 - PASSAGGIO IN NE-WAZA (LOTTA A TERRA)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Esempio: quando un co</w:t>
      </w:r>
      <w:r w:rsidR="0019775B">
        <w:rPr>
          <w:rFonts w:ascii="Microsoft Sans Serif" w:hAnsi="Microsoft Sans Serif" w:cs="Microsoft Sans Serif"/>
          <w:sz w:val="20"/>
          <w:lang w:val="it-IT"/>
        </w:rPr>
        <w:t xml:space="preserve">mbattente esegue </w:t>
      </w:r>
      <w:proofErr w:type="spellStart"/>
      <w:r w:rsidR="0019775B">
        <w:rPr>
          <w:rFonts w:ascii="Microsoft Sans Serif" w:hAnsi="Microsoft Sans Serif" w:cs="Microsoft Sans Serif"/>
          <w:sz w:val="20"/>
          <w:lang w:val="it-IT"/>
        </w:rPr>
        <w:t>H</w:t>
      </w:r>
      <w:r>
        <w:rPr>
          <w:rFonts w:ascii="Microsoft Sans Serif" w:hAnsi="Microsoft Sans Serif" w:cs="Microsoft Sans Serif"/>
          <w:sz w:val="20"/>
          <w:lang w:val="it-IT"/>
        </w:rPr>
        <w:t>ikkomi-gaeshi</w:t>
      </w:r>
      <w:proofErr w:type="spellEnd"/>
      <w:r>
        <w:rPr>
          <w:rFonts w:ascii="Microsoft Sans Serif" w:hAnsi="Microsoft Sans Serif" w:cs="Microsoft Sans Serif"/>
          <w:sz w:val="20"/>
          <w:lang w:val="it-IT"/>
        </w:rPr>
        <w:t xml:space="preserve"> (</w:t>
      </w:r>
      <w:r w:rsidR="0019775B" w:rsidRPr="0019775B">
        <w:rPr>
          <w:rFonts w:ascii="Microsoft Sans Serif" w:hAnsi="Microsoft Sans Serif" w:cs="Microsoft Sans Serif"/>
          <w:color w:val="3366FF"/>
          <w:sz w:val="20"/>
          <w:lang w:val="it-IT"/>
        </w:rPr>
        <w:t xml:space="preserve">tecnica di Ma </w:t>
      </w:r>
      <w:proofErr w:type="spellStart"/>
      <w:r w:rsidR="0019775B" w:rsidRPr="0019775B">
        <w:rPr>
          <w:rFonts w:ascii="Microsoft Sans Serif" w:hAnsi="Microsoft Sans Serif" w:cs="Microsoft Sans Serif"/>
          <w:color w:val="3366FF"/>
          <w:sz w:val="20"/>
          <w:lang w:val="it-IT"/>
        </w:rPr>
        <w:t>sutemi</w:t>
      </w:r>
      <w:proofErr w:type="spellEnd"/>
      <w:r w:rsidR="0019775B" w:rsidRPr="0019775B">
        <w:rPr>
          <w:rFonts w:ascii="Microsoft Sans Serif" w:hAnsi="Microsoft Sans Serif" w:cs="Microsoft Sans Serif"/>
          <w:color w:val="3366FF"/>
          <w:sz w:val="20"/>
          <w:lang w:val="it-IT"/>
        </w:rPr>
        <w:t xml:space="preserve"> </w:t>
      </w:r>
      <w:proofErr w:type="spellStart"/>
      <w:r w:rsidR="0019775B" w:rsidRPr="0019775B">
        <w:rPr>
          <w:rFonts w:ascii="Microsoft Sans Serif" w:hAnsi="Microsoft Sans Serif" w:cs="Microsoft Sans Serif"/>
          <w:color w:val="3366FF"/>
          <w:sz w:val="20"/>
          <w:lang w:val="it-IT"/>
        </w:rPr>
        <w:t>waza</w:t>
      </w:r>
      <w:proofErr w:type="spellEnd"/>
      <w:r>
        <w:rPr>
          <w:rFonts w:ascii="Microsoft Sans Serif" w:hAnsi="Microsoft Sans Serif" w:cs="Microsoft Sans Serif"/>
          <w:sz w:val="20"/>
          <w:lang w:val="it-IT"/>
        </w:rPr>
        <w:t>), se i combattenti si separano alla fine dell’azione, il risultato può essere considerato come una proiezione e potrà essere assegnato un punteggio.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Quando un combattente trascina a terra il suo avversario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in modo non conforme all’art. 16 ed il suo avversario non si avvantaggia di ciò per continuare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l’arbitro dovrà annunciare matte, fermare il combattimento e assegnare </w:t>
      </w:r>
      <w:proofErr w:type="spellStart"/>
      <w:r>
        <w:rPr>
          <w:rFonts w:ascii="Microsoft Sans Serif" w:hAnsi="Microsoft Sans Serif" w:cs="Microsoft Sans Serif"/>
          <w:sz w:val="20"/>
          <w:lang w:val="it-IT"/>
        </w:rPr>
        <w:t>shido</w:t>
      </w:r>
      <w:proofErr w:type="spellEnd"/>
      <w:r>
        <w:rPr>
          <w:rFonts w:ascii="Microsoft Sans Serif" w:hAnsi="Microsoft Sans Serif" w:cs="Microsoft Sans Serif"/>
          <w:sz w:val="20"/>
          <w:lang w:val="it-IT"/>
        </w:rPr>
        <w:t xml:space="preserve"> al combattente che ha infranto l’art. 27 (16S).</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Quando un combattente trascina a terra il proprio avversario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in modo non  conforme alle regole dell’art. 16 e il suo avversario si avvantaggia di questo per continuare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si può far continuare il combattimento, ma l’arbitro deve comunque assegnare </w:t>
      </w:r>
      <w:proofErr w:type="spellStart"/>
      <w:r>
        <w:rPr>
          <w:rFonts w:ascii="Microsoft Sans Serif" w:hAnsi="Microsoft Sans Serif" w:cs="Microsoft Sans Serif"/>
          <w:sz w:val="20"/>
          <w:lang w:val="it-IT"/>
        </w:rPr>
        <w:t>shido</w:t>
      </w:r>
      <w:proofErr w:type="spellEnd"/>
      <w:r>
        <w:rPr>
          <w:rFonts w:ascii="Microsoft Sans Serif" w:hAnsi="Microsoft Sans Serif" w:cs="Microsoft Sans Serif"/>
          <w:sz w:val="20"/>
          <w:lang w:val="it-IT"/>
        </w:rPr>
        <w:t xml:space="preserve"> al combattente che ha infranto l’art. 27 (16S).</w:t>
      </w:r>
    </w:p>
    <w:p w:rsidR="00CD3B51" w:rsidRDefault="00CD3B51">
      <w:pPr>
        <w:pStyle w:val="Corpodeltesto3"/>
        <w:spacing w:line="240" w:lineRule="auto"/>
        <w:jc w:val="center"/>
        <w:rPr>
          <w:rFonts w:ascii="Microsoft Sans Serif" w:hAnsi="Microsoft Sans Serif" w:cs="Microsoft Sans Serif"/>
          <w:b/>
          <w:bCs/>
          <w:spacing w:val="-5"/>
          <w:sz w:val="24"/>
          <w:szCs w:val="24"/>
          <w:lang w:val="it-IT"/>
        </w:rPr>
      </w:pPr>
      <w:r>
        <w:rPr>
          <w:rFonts w:ascii="Microsoft Sans Serif" w:hAnsi="Microsoft Sans Serif" w:cs="Microsoft Sans Serif"/>
          <w:b/>
          <w:bCs/>
          <w:spacing w:val="-5"/>
          <w:sz w:val="24"/>
          <w:szCs w:val="24"/>
          <w:lang w:val="it-IT"/>
        </w:rPr>
        <w:t>Art. 17 - APPLICAZIONE DEL MATTE (ATTESA)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“matte” (aspettate) al fine di fermare momentaneamente l’incontro e per ricominciare la gara annuncerà “</w:t>
      </w:r>
      <w:proofErr w:type="spellStart"/>
      <w:r>
        <w:rPr>
          <w:rFonts w:ascii="Microsoft Sans Serif" w:hAnsi="Microsoft Sans Serif" w:cs="Microsoft Sans Serif"/>
          <w:sz w:val="20"/>
          <w:lang w:val="it-IT"/>
        </w:rPr>
        <w:t>hajime</w:t>
      </w:r>
      <w:proofErr w:type="spellEnd"/>
      <w:r>
        <w:rPr>
          <w:rFonts w:ascii="Microsoft Sans Serif" w:hAnsi="Microsoft Sans Serif" w:cs="Microsoft Sans Serif"/>
          <w:sz w:val="20"/>
          <w:lang w:val="it-IT"/>
        </w:rPr>
        <w:t>” (iniziate), nei seguenti casi: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entrambi i combattenti vanno fuori dell’area di combattimento</w:t>
      </w:r>
      <w:r w:rsidR="0019775B">
        <w:rPr>
          <w:rFonts w:ascii="Microsoft Sans Serif" w:hAnsi="Microsoft Sans Serif" w:cs="Microsoft Sans Serif"/>
          <w:sz w:val="20"/>
          <w:lang w:val="it-IT"/>
        </w:rPr>
        <w:t xml:space="preserve"> </w:t>
      </w:r>
      <w:r w:rsidR="0080112A" w:rsidRPr="002D2384">
        <w:rPr>
          <w:rFonts w:ascii="Microsoft Sans Serif" w:hAnsi="Microsoft Sans Serif" w:cs="Microsoft Sans Serif"/>
          <w:color w:val="FF0000"/>
          <w:sz w:val="20"/>
          <w:lang w:val="it-IT"/>
        </w:rPr>
        <w:t>senza che vi sia in corso un’ azione</w:t>
      </w:r>
      <w:r w:rsidR="002D2384" w:rsidRPr="002D2384">
        <w:rPr>
          <w:rFonts w:ascii="Microsoft Sans Serif" w:hAnsi="Microsoft Sans Serif" w:cs="Microsoft Sans Serif"/>
          <w:color w:val="FF0000"/>
          <w:sz w:val="20"/>
          <w:lang w:val="it-IT"/>
        </w:rPr>
        <w:t>.</w:t>
      </w:r>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uno o entrambi i combattenti commettono uno degli atti proibiti;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quando uno o entrambi i combattenti si infortunano o sono colti da malore;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quando è necessario che un combattente o entrambi i combattenti rimettano a posto la loro uniforme;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w:t>
      </w:r>
      <w:r>
        <w:rPr>
          <w:rFonts w:ascii="Microsoft Sans Serif" w:hAnsi="Microsoft Sans Serif" w:cs="Microsoft Sans Serif"/>
          <w:sz w:val="20"/>
          <w:lang w:val="it-IT"/>
        </w:rPr>
        <w:t xml:space="preserve"> quando durante il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(lotta a terra) non c’è alcun progresso evidente e i combattenti giacciono in una posizione che non porta ad alcun esito, come </w:t>
      </w:r>
      <w:proofErr w:type="spellStart"/>
      <w:r>
        <w:rPr>
          <w:rFonts w:ascii="Microsoft Sans Serif" w:hAnsi="Microsoft Sans Serif" w:cs="Microsoft Sans Serif"/>
          <w:sz w:val="20"/>
          <w:lang w:val="it-IT"/>
        </w:rPr>
        <w:t>ashi-garami</w:t>
      </w:r>
      <w:proofErr w:type="spellEnd"/>
      <w:r>
        <w:rPr>
          <w:rFonts w:ascii="Microsoft Sans Serif" w:hAnsi="Microsoft Sans Serif" w:cs="Microsoft Sans Serif"/>
          <w:sz w:val="20"/>
          <w:lang w:val="it-IT"/>
        </w:rPr>
        <w:t xml:space="preserve"> (gambe intrecciate);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 f)</w:t>
      </w:r>
      <w:r>
        <w:rPr>
          <w:rFonts w:ascii="Microsoft Sans Serif" w:hAnsi="Microsoft Sans Serif" w:cs="Microsoft Sans Serif"/>
          <w:sz w:val="20"/>
          <w:lang w:val="it-IT"/>
        </w:rPr>
        <w:t xml:space="preserve"> quando un combattente nella posizione di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prende la posizione in piedi o semi rialzata da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portando il suo avversario sulla schiena;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g)</w:t>
      </w:r>
      <w:r>
        <w:rPr>
          <w:rFonts w:ascii="Microsoft Sans Serif" w:hAnsi="Microsoft Sans Serif" w:cs="Microsoft Sans Serif"/>
          <w:sz w:val="20"/>
          <w:lang w:val="it-IT"/>
        </w:rPr>
        <w:t xml:space="preserve"> quando un combattente rimane in piedi, o dal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riguadagna una posizione in piedi e solleva da terra l’avversario che è sdraiato sulla propria schiena e che ha  la gamba (gambe) intorno a qualsiasi parte del corpo del combattente eretto;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h)</w:t>
      </w:r>
      <w:r>
        <w:rPr>
          <w:rFonts w:ascii="Microsoft Sans Serif" w:hAnsi="Microsoft Sans Serif" w:cs="Microsoft Sans Serif"/>
          <w:sz w:val="20"/>
          <w:lang w:val="it-IT"/>
        </w:rPr>
        <w:t xml:space="preserve"> quando un combattente esegue o tenta di eseguire un </w:t>
      </w:r>
      <w:proofErr w:type="spellStart"/>
      <w:r>
        <w:rPr>
          <w:rFonts w:ascii="Microsoft Sans Serif" w:hAnsi="Microsoft Sans Serif" w:cs="Microsoft Sans Serif"/>
          <w:sz w:val="20"/>
          <w:lang w:val="it-IT"/>
        </w:rPr>
        <w:t>kansetsu-waza</w:t>
      </w:r>
      <w:proofErr w:type="spellEnd"/>
      <w:r>
        <w:rPr>
          <w:rFonts w:ascii="Microsoft Sans Serif" w:hAnsi="Microsoft Sans Serif" w:cs="Microsoft Sans Serif"/>
          <w:sz w:val="20"/>
          <w:lang w:val="it-IT"/>
        </w:rPr>
        <w:t xml:space="preserve">, oppure uno </w:t>
      </w:r>
      <w:proofErr w:type="spellStart"/>
      <w:r>
        <w:rPr>
          <w:rFonts w:ascii="Microsoft Sans Serif" w:hAnsi="Microsoft Sans Serif" w:cs="Microsoft Sans Serif"/>
          <w:sz w:val="20"/>
          <w:lang w:val="it-IT"/>
        </w:rPr>
        <w:t>shime-</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waza</w:t>
      </w:r>
      <w:proofErr w:type="spellEnd"/>
      <w:r>
        <w:rPr>
          <w:rFonts w:ascii="Microsoft Sans Serif" w:hAnsi="Microsoft Sans Serif" w:cs="Microsoft Sans Serif"/>
          <w:sz w:val="20"/>
          <w:lang w:val="it-IT"/>
        </w:rPr>
        <w:t xml:space="preserve"> da una posizione in piedi e il risultato non è subito evidente;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w:t>
      </w:r>
      <w:r>
        <w:rPr>
          <w:rFonts w:ascii="Microsoft Sans Serif" w:hAnsi="Microsoft Sans Serif" w:cs="Microsoft Sans Serif"/>
          <w:sz w:val="20"/>
          <w:lang w:val="it-IT"/>
        </w:rPr>
        <w:t xml:space="preserve"> in qualsiasi altro caso ritenuto necessario dall’arbitro;</w:t>
      </w:r>
    </w:p>
    <w:p w:rsidR="006814BC" w:rsidRDefault="00CD3B51" w:rsidP="006814BC">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j)</w:t>
      </w:r>
      <w:r>
        <w:rPr>
          <w:rFonts w:ascii="Microsoft Sans Serif" w:hAnsi="Microsoft Sans Serif" w:cs="Microsoft Sans Serif"/>
          <w:sz w:val="20"/>
          <w:lang w:val="it-IT"/>
        </w:rPr>
        <w:t xml:space="preserve"> quando l’arbitro e i giudici della Commissione Arbitrale desiderano conferire.</w:t>
      </w:r>
    </w:p>
    <w:p w:rsidR="00074AAE" w:rsidRPr="006814BC" w:rsidRDefault="00687F1A" w:rsidP="006814BC">
      <w:pPr>
        <w:spacing w:after="120" w:line="240" w:lineRule="auto"/>
        <w:jc w:val="both"/>
        <w:rPr>
          <w:rFonts w:ascii="Microsoft Sans Serif" w:hAnsi="Microsoft Sans Serif" w:cs="Microsoft Sans Serif"/>
          <w:sz w:val="20"/>
          <w:lang w:val="it-IT"/>
        </w:rPr>
      </w:pPr>
      <w:r w:rsidRPr="001C5F60">
        <w:rPr>
          <w:rFonts w:ascii="Microsoft Sans Serif" w:hAnsi="Microsoft Sans Serif" w:cs="Microsoft Sans Serif"/>
          <w:color w:val="FF0000"/>
          <w:sz w:val="20"/>
        </w:rPr>
        <w:t xml:space="preserve"> </w:t>
      </w:r>
    </w:p>
    <w:p w:rsidR="00CD3B51" w:rsidRPr="001C5F60" w:rsidRDefault="00CD3B51" w:rsidP="00687F1A">
      <w:pPr>
        <w:jc w:val="both"/>
        <w:rPr>
          <w:rFonts w:ascii="Microsoft Sans Serif" w:hAnsi="Microsoft Sans Serif" w:cs="Microsoft Sans Serif"/>
          <w:color w:val="FF0000"/>
          <w:sz w:val="20"/>
        </w:rPr>
      </w:pPr>
      <w:r>
        <w:rPr>
          <w:rFonts w:ascii="Microsoft Sans Serif" w:hAnsi="Microsoft Sans Serif" w:cs="Microsoft Sans Serif"/>
          <w:b/>
          <w:bCs/>
          <w:spacing w:val="-5"/>
          <w:sz w:val="20"/>
          <w:lang w:val="it-IT"/>
        </w:rPr>
        <w:t>appendice all’art. 17 - APPLICAZIONE DEL MATTE (ATTESA)</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l’arbitro annuncia “matte”, deve stare attento a non perdere di vista i combattenti, nel caso che questi ultimi non abbiano udito e continuino il combattimento.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non deve annunciare “matte” per fermare i combattenti che stanno per uscire dall’area di combattimento, a meno che non ritenga pericolosa la situazione.</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L’arbitro non deve annunciare “matte” quando un concorrente, che è sfuggito (per esempio: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shime-waza</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kansetsu-waza</w:t>
      </w:r>
      <w:proofErr w:type="spellEnd"/>
      <w:r>
        <w:rPr>
          <w:rFonts w:ascii="Microsoft Sans Serif" w:hAnsi="Microsoft Sans Serif" w:cs="Microsoft Sans Serif"/>
          <w:sz w:val="20"/>
          <w:lang w:val="it-IT"/>
        </w:rPr>
        <w:t>), sembra aver bisogno o addirittura richieda di riposare.</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annunciare “matte” quando un combattente che si trova sul tatami con l’avversario aggrappato al dorso, riesce ad alzarsi in posizione semi eretta, staccando le mani dal tatami, in quanto ciò indica una perdita di controllo da parte dell’avversario.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l’arbitro dovesse annunciare “matte” per errore durante il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provocando quindi la separazione dei concorrenti, l’arbitro e i giudici possono, se è possibile ed in accordo con la regola della “maggioranza dei tre”, rimettere i combattenti nella posizione più simile possibile a quella originale e far riprendere il combattimento, se con tale azione si corregge un’ingiustizia subita da uno dei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Dopo l’annuncio del “matte”, i combattenti dovranno tornare velocemente nelle posizioni che avevano all’inizio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Dopo che l’arbitro ha annunciato “matte”, i combattenti dovranno rimanere in piedi se viene rivolta loro la parola o per aggiustarsi l’uniforme, oppure potranno sedersi se si prevede una lunga pausa. È consentito loro di assumere qualsiasi altra posizione soltanto per ricevere cure mediche.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può annunciare “matte” se uno dei combattenti è infortunato o è colto da malore e chiedere al medico accreditato alla squadra di recarsi nell’area di competizione per eseguire un rapido esame.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può annunciare “matte” se un combattente infortunato gli segnala di aver bisogno di un esame da parte del medico di squadra accreditato. Tale esame dovrà svolgersi con la maggior rapidità possibile (art. 29).</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può annunciare “matte” se la Commissione Arbitrale (giuria), su richiesta del medico di squadra accreditato, autorizza quest’ultimo ad eseguire un veloce esame al combattente infortunato (art. 29).</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18 - SONOMAMA</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deve annunciare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(non vi muovete) in qualsiasi caso in cui ritiene opportuno interrompere momentaneamente il combattimento per rivolgersi ad uno o ad entrambi i combattenti, senza causare un cambiamento nelle loro posizioni, o per assegnare una penalità in modo che il combattente che non è sanzionato non perda la sua posizione di vantaggio.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far ricominciare il combattimento dovrà annunciare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xml:space="preserve"> può essere applicato solo nel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18 - SONOMAMA</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l’arbitro annuncia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deve stare attento che non ci siano cambiamenti nelle posizioni o nelle prese di entrambi i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durante il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un combattente appare infortunato, l’arbitro può annunciare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xml:space="preserve">” se necessario, poi far ritornare i combattenti alle posizioni precedenti l’annuncio di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xml:space="preserve"> e quindi annuncerà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w:t>
      </w:r>
    </w:p>
    <w:p w:rsidR="00CD3B51" w:rsidRDefault="00CD3B51">
      <w:pPr>
        <w:pStyle w:val="Corpodeltesto"/>
        <w:rPr>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19 - FINE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 (questo è tutto) indicando la fine del combattimento nei seguenti casi: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uno dei combattenti ottiene un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o un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awasete</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ippon</w:t>
      </w:r>
      <w:proofErr w:type="spellEnd"/>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(artt. 20 e 21);</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in caso di vittoria per </w:t>
      </w:r>
      <w:proofErr w:type="spellStart"/>
      <w:r>
        <w:rPr>
          <w:rFonts w:ascii="Microsoft Sans Serif" w:hAnsi="Microsoft Sans Serif" w:cs="Microsoft Sans Serif"/>
          <w:sz w:val="20"/>
          <w:lang w:val="it-IT"/>
        </w:rPr>
        <w:t>fusen-gachi</w:t>
      </w:r>
      <w:proofErr w:type="spellEnd"/>
      <w:r>
        <w:rPr>
          <w:rFonts w:ascii="Microsoft Sans Serif" w:hAnsi="Microsoft Sans Serif" w:cs="Microsoft Sans Serif"/>
          <w:sz w:val="20"/>
          <w:lang w:val="it-IT"/>
        </w:rPr>
        <w:t xml:space="preserve"> (vittoria per assenza), oppure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 xml:space="preserve"> (vittoria per abbandono), art. 28;</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in caso di </w:t>
      </w:r>
      <w:proofErr w:type="spellStart"/>
      <w:r>
        <w:rPr>
          <w:rFonts w:ascii="Microsoft Sans Serif" w:hAnsi="Microsoft Sans Serif" w:cs="Microsoft Sans Serif"/>
          <w:sz w:val="20"/>
          <w:lang w:val="it-IT"/>
        </w:rPr>
        <w:t>hansoku-make</w:t>
      </w:r>
      <w:proofErr w:type="spellEnd"/>
      <w:r>
        <w:rPr>
          <w:rFonts w:ascii="Microsoft Sans Serif" w:hAnsi="Microsoft Sans Serif" w:cs="Microsoft Sans Serif"/>
          <w:sz w:val="20"/>
          <w:lang w:val="it-IT"/>
        </w:rPr>
        <w:t xml:space="preserve"> (squalifica), art.27;</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e)</w:t>
      </w:r>
      <w:r>
        <w:rPr>
          <w:rFonts w:ascii="Microsoft Sans Serif" w:hAnsi="Microsoft Sans Serif" w:cs="Microsoft Sans Serif"/>
          <w:sz w:val="20"/>
          <w:lang w:val="it-IT"/>
        </w:rPr>
        <w:t xml:space="preserve"> quando uno dei combattenti non è in grado di continuare a causa di un infortunio (art. 29);</w:t>
      </w:r>
    </w:p>
    <w:p w:rsidR="0080112A"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f)</w:t>
      </w:r>
      <w:r>
        <w:rPr>
          <w:rFonts w:ascii="Microsoft Sans Serif" w:hAnsi="Microsoft Sans Serif" w:cs="Microsoft Sans Serif"/>
          <w:sz w:val="20"/>
          <w:lang w:val="it-IT"/>
        </w:rPr>
        <w:t xml:space="preserve"> quando il tempo fissato per il combattimento è trascorso</w:t>
      </w:r>
      <w:r w:rsidR="005F6808">
        <w:rPr>
          <w:rFonts w:ascii="Microsoft Sans Serif" w:hAnsi="Microsoft Sans Serif" w:cs="Microsoft Sans Serif"/>
          <w:sz w:val="20"/>
          <w:lang w:val="it-IT"/>
        </w:rPr>
        <w:t>.</w:t>
      </w:r>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 xml:space="preserve">All’annuncio di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 xml:space="preserve"> da parte dell’arbitro, i due combattenti dovranno tornare alle loro posizioni iniziali.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aggiudicherà il combattimento come segue: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I) </w:t>
      </w:r>
      <w:r>
        <w:rPr>
          <w:rFonts w:ascii="Microsoft Sans Serif" w:hAnsi="Microsoft Sans Serif" w:cs="Microsoft Sans Serif"/>
          <w:sz w:val="20"/>
          <w:lang w:val="it-IT"/>
        </w:rPr>
        <w:t xml:space="preserve">quando un combattente ottiene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o equivalente, sarà dichiarato vincitore;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II)</w:t>
      </w:r>
      <w:r>
        <w:rPr>
          <w:rFonts w:ascii="Microsoft Sans Serif" w:hAnsi="Microsoft Sans Serif" w:cs="Microsoft Sans Serif"/>
          <w:sz w:val="20"/>
          <w:lang w:val="it-IT"/>
        </w:rPr>
        <w:t xml:space="preserve"> quando non si registri un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o equivalente, il vincitore sarà dichiarato seguendo il criterio sotto indicato:</w:t>
      </w:r>
    </w:p>
    <w:p w:rsidR="00CD3B51" w:rsidRDefault="00CD3B51">
      <w:pPr>
        <w:spacing w:after="120" w:line="240" w:lineRule="auto"/>
        <w:ind w:left="36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un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prevale su qualsiasi numero di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w:t>
      </w:r>
    </w:p>
    <w:p w:rsidR="00CD3B51" w:rsidRPr="002D2384" w:rsidRDefault="00CD3B51">
      <w:pPr>
        <w:spacing w:after="120" w:line="240" w:lineRule="auto"/>
        <w:jc w:val="both"/>
        <w:rPr>
          <w:rFonts w:ascii="Microsoft Sans Serif" w:hAnsi="Microsoft Sans Serif" w:cs="Microsoft Sans Serif"/>
          <w:color w:val="FF0000"/>
          <w:sz w:val="20"/>
          <w:lang w:val="it-IT"/>
        </w:rPr>
      </w:pPr>
      <w:r w:rsidRPr="002D2384">
        <w:rPr>
          <w:rFonts w:ascii="Microsoft Sans Serif" w:hAnsi="Microsoft Sans Serif" w:cs="Microsoft Sans Serif"/>
          <w:b/>
          <w:color w:val="FF0000"/>
          <w:sz w:val="20"/>
          <w:lang w:val="it-IT"/>
        </w:rPr>
        <w:t>III)</w:t>
      </w:r>
      <w:r w:rsidRPr="002D2384">
        <w:rPr>
          <w:rFonts w:ascii="Microsoft Sans Serif" w:hAnsi="Microsoft Sans Serif" w:cs="Microsoft Sans Serif"/>
          <w:color w:val="FF0000"/>
          <w:sz w:val="20"/>
          <w:lang w:val="it-IT"/>
        </w:rPr>
        <w:t xml:space="preserve"> </w:t>
      </w:r>
    </w:p>
    <w:p w:rsidR="00CD3B51" w:rsidRDefault="00CD3B51">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b/>
          <w:bCs/>
          <w:sz w:val="20"/>
          <w:lang w:val="it-IT"/>
        </w:rPr>
        <w:t>IV)</w:t>
      </w:r>
      <w:r w:rsidRPr="002D2384">
        <w:rPr>
          <w:rFonts w:ascii="Microsoft Sans Serif" w:hAnsi="Microsoft Sans Serif" w:cs="Microsoft Sans Serif"/>
          <w:sz w:val="20"/>
          <w:lang w:val="it-IT"/>
        </w:rPr>
        <w:t xml:space="preserve"> </w:t>
      </w:r>
      <w:r>
        <w:rPr>
          <w:rFonts w:ascii="Microsoft Sans Serif" w:hAnsi="Microsoft Sans Serif" w:cs="Microsoft Sans Serif"/>
          <w:sz w:val="20"/>
          <w:lang w:val="it-IT"/>
        </w:rPr>
        <w:t>Dopo che l’arbitro avrà indicato il risultato del combattimento, i combattenti faranno un passo indietro alle loro rispettive strisce  bianca</w:t>
      </w:r>
      <w:r w:rsidR="00EB5CEE" w:rsidRPr="00EB5CEE">
        <w:rPr>
          <w:rFonts w:ascii="Microsoft Sans Serif" w:hAnsi="Microsoft Sans Serif" w:cs="Microsoft Sans Serif"/>
          <w:sz w:val="20"/>
          <w:lang w:val="it-IT"/>
        </w:rPr>
        <w:t xml:space="preserve"> </w:t>
      </w:r>
      <w:r w:rsidR="00EB5CEE">
        <w:rPr>
          <w:rFonts w:ascii="Microsoft Sans Serif" w:hAnsi="Microsoft Sans Serif" w:cs="Microsoft Sans Serif"/>
          <w:sz w:val="20"/>
          <w:lang w:val="it-IT"/>
        </w:rPr>
        <w:t>e blu</w:t>
      </w:r>
      <w:r>
        <w:rPr>
          <w:rFonts w:ascii="Microsoft Sans Serif" w:hAnsi="Microsoft Sans Serif" w:cs="Microsoft Sans Serif"/>
          <w:sz w:val="20"/>
          <w:lang w:val="it-IT"/>
        </w:rPr>
        <w:t>, faranno un inchino in piedi e lasceranno 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Una volta annunciato il risultato della gara ai combattenti e dopo che l’arbitro e i giudici hanno lasciato l’area di competizione, all’arbitro non sarà più possibile cambiare la propria decisione.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per errore l’arbitro assegnasse la vittoria del combattimento all’atleta sbagliato, i 2 giudici devono assicurarsi che egli cambi la sua decisione sbagliata prima che tutti e 3 lascino 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Tutte le azioni e decisioni prese dall’arbitro e dai giudici in conformità alla regola della “maggioranza dei 3” saranno definitive e senza appello.</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19 - FINE DEL COMBATTIMENTO</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Dopo aver annunciato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 l’arbitro non deve perdere di vista i combattenti nel caso che questi non abbiano udito quanto annunciato e continuino a combattere.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L’arbitro deve ordinare ai 2 combattenti di riassettare il </w:t>
      </w:r>
      <w:proofErr w:type="spellStart"/>
      <w:r>
        <w:rPr>
          <w:rFonts w:ascii="Microsoft Sans Serif" w:hAnsi="Microsoft Sans Serif" w:cs="Microsoft Sans Serif"/>
          <w:sz w:val="20"/>
          <w:lang w:val="it-IT"/>
        </w:rPr>
        <w:t>judogi</w:t>
      </w:r>
      <w:proofErr w:type="spellEnd"/>
      <w:r>
        <w:rPr>
          <w:rFonts w:ascii="Microsoft Sans Serif" w:hAnsi="Microsoft Sans Serif" w:cs="Microsoft Sans Serif"/>
          <w:sz w:val="20"/>
          <w:lang w:val="it-IT"/>
        </w:rPr>
        <w:t>, se necessario, prima di indicare il risultato.</w:t>
      </w:r>
    </w:p>
    <w:p w:rsidR="00CD3B51" w:rsidRPr="002D2384" w:rsidRDefault="00CD3B51">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Alla fine del combattimento gli atleti dopo aver ricevuto il giudizio ar</w:t>
      </w:r>
      <w:r w:rsidR="004A2BEC" w:rsidRPr="002D2384">
        <w:rPr>
          <w:rFonts w:ascii="Microsoft Sans Serif" w:hAnsi="Microsoft Sans Serif" w:cs="Microsoft Sans Serif"/>
          <w:sz w:val="20"/>
          <w:lang w:val="it-IT"/>
        </w:rPr>
        <w:t>bitrale fanno un passo indietro e</w:t>
      </w:r>
      <w:r w:rsidRPr="002D2384">
        <w:rPr>
          <w:rFonts w:ascii="Microsoft Sans Serif" w:hAnsi="Microsoft Sans Serif" w:cs="Microsoft Sans Serif"/>
          <w:sz w:val="20"/>
          <w:lang w:val="it-IT"/>
        </w:rPr>
        <w:t xml:space="preserve"> si salutano</w:t>
      </w:r>
      <w:r w:rsidR="004A2BEC" w:rsidRPr="002D2384">
        <w:rPr>
          <w:rFonts w:ascii="Microsoft Sans Serif" w:hAnsi="Microsoft Sans Serif" w:cs="Microsoft Sans Serif"/>
          <w:sz w:val="20"/>
          <w:lang w:val="it-IT"/>
        </w:rPr>
        <w:t>.</w:t>
      </w:r>
      <w:r w:rsidRPr="002D2384">
        <w:rPr>
          <w:rFonts w:ascii="Microsoft Sans Serif" w:hAnsi="Microsoft Sans Serif" w:cs="Microsoft Sans Serif"/>
          <w:sz w:val="20"/>
          <w:lang w:val="it-IT"/>
        </w:rPr>
        <w:t xml:space="preserve"> Un saluto non corretto fa si</w:t>
      </w:r>
      <w:r w:rsidR="006A5531" w:rsidRPr="002D2384">
        <w:rPr>
          <w:rFonts w:ascii="Microsoft Sans Serif" w:hAnsi="Microsoft Sans Serif" w:cs="Microsoft Sans Serif"/>
          <w:sz w:val="20"/>
          <w:lang w:val="it-IT"/>
        </w:rPr>
        <w:t xml:space="preserve"> che si debba ripetere i</w:t>
      </w:r>
      <w:r w:rsidRPr="002D2384">
        <w:rPr>
          <w:rFonts w:ascii="Microsoft Sans Serif" w:hAnsi="Microsoft Sans Serif" w:cs="Microsoft Sans Serif"/>
          <w:sz w:val="20"/>
          <w:lang w:val="it-IT"/>
        </w:rPr>
        <w:t xml:space="preserve">. Se un atleta si rifiuta </w:t>
      </w:r>
      <w:r w:rsidR="006A5531" w:rsidRPr="002D2384">
        <w:rPr>
          <w:rFonts w:ascii="Microsoft Sans Serif" w:hAnsi="Microsoft Sans Serif" w:cs="Microsoft Sans Serif"/>
          <w:sz w:val="20"/>
          <w:lang w:val="it-IT"/>
        </w:rPr>
        <w:t xml:space="preserve">di eseguire il saluto o butta la cintura sulla </w:t>
      </w:r>
      <w:proofErr w:type="spellStart"/>
      <w:r w:rsidR="006A5531" w:rsidRPr="002D2384">
        <w:rPr>
          <w:rFonts w:ascii="Microsoft Sans Serif" w:hAnsi="Microsoft Sans Serif" w:cs="Microsoft Sans Serif"/>
          <w:sz w:val="20"/>
          <w:lang w:val="it-IT"/>
        </w:rPr>
        <w:t>materassina</w:t>
      </w:r>
      <w:proofErr w:type="spellEnd"/>
      <w:r w:rsidR="006A5531" w:rsidRPr="002D2384">
        <w:rPr>
          <w:rFonts w:ascii="Microsoft Sans Serif" w:hAnsi="Microsoft Sans Serif" w:cs="Microsoft Sans Serif"/>
          <w:sz w:val="20"/>
          <w:lang w:val="it-IT"/>
        </w:rPr>
        <w:t xml:space="preserve"> </w:t>
      </w:r>
      <w:r w:rsidRPr="002D2384">
        <w:rPr>
          <w:rFonts w:ascii="Microsoft Sans Serif" w:hAnsi="Microsoft Sans Serif" w:cs="Microsoft Sans Serif"/>
          <w:sz w:val="20"/>
          <w:lang w:val="it-IT"/>
        </w:rPr>
        <w:t>verrà cancellato dal tabellone.</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20 - IPPON</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L’arbitro annuncerà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quando, a suo avviso, una tecnica applicata corrisponde ai seguenti criteri: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 combattente proietta con </w:t>
      </w:r>
      <w:r>
        <w:rPr>
          <w:rFonts w:ascii="Microsoft Sans Serif" w:hAnsi="Microsoft Sans Serif" w:cs="Microsoft Sans Serif"/>
          <w:b/>
          <w:bCs/>
          <w:sz w:val="20"/>
          <w:lang w:val="it-IT"/>
        </w:rPr>
        <w:t>controllo</w:t>
      </w:r>
      <w:r>
        <w:rPr>
          <w:rFonts w:ascii="Microsoft Sans Serif" w:hAnsi="Microsoft Sans Serif" w:cs="Microsoft Sans Serif"/>
          <w:sz w:val="20"/>
          <w:lang w:val="it-IT"/>
        </w:rPr>
        <w:t xml:space="preserve"> l’altro </w:t>
      </w:r>
      <w:r>
        <w:rPr>
          <w:rFonts w:ascii="Microsoft Sans Serif" w:hAnsi="Microsoft Sans Serif" w:cs="Microsoft Sans Serif"/>
          <w:b/>
          <w:bCs/>
          <w:sz w:val="20"/>
          <w:lang w:val="it-IT"/>
        </w:rPr>
        <w:t>ampiamente sul dorso</w:t>
      </w:r>
      <w:r>
        <w:rPr>
          <w:rFonts w:ascii="Microsoft Sans Serif" w:hAnsi="Microsoft Sans Serif" w:cs="Microsoft Sans Serif"/>
          <w:sz w:val="20"/>
          <w:lang w:val="it-IT"/>
        </w:rPr>
        <w:t xml:space="preserve">, con notevole </w:t>
      </w:r>
      <w:r>
        <w:rPr>
          <w:rFonts w:ascii="Microsoft Sans Serif" w:hAnsi="Microsoft Sans Serif" w:cs="Microsoft Sans Serif"/>
          <w:b/>
          <w:bCs/>
          <w:sz w:val="20"/>
          <w:lang w:val="it-IT"/>
        </w:rPr>
        <w:t>forza</w:t>
      </w:r>
      <w:r>
        <w:rPr>
          <w:rFonts w:ascii="Microsoft Sans Serif" w:hAnsi="Microsoft Sans Serif" w:cs="Microsoft Sans Serif"/>
          <w:sz w:val="20"/>
          <w:lang w:val="it-IT"/>
        </w:rPr>
        <w:t xml:space="preserve"> e </w:t>
      </w:r>
      <w:r>
        <w:rPr>
          <w:rFonts w:ascii="Microsoft Sans Serif" w:hAnsi="Microsoft Sans Serif" w:cs="Microsoft Sans Serif"/>
          <w:b/>
          <w:bCs/>
          <w:sz w:val="20"/>
          <w:lang w:val="it-IT"/>
        </w:rPr>
        <w:t>velocità</w:t>
      </w:r>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 combattente mantiene l’avversario in </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e quest’ulti</w:t>
      </w:r>
      <w:r w:rsidR="0080112A">
        <w:rPr>
          <w:rFonts w:ascii="Microsoft Sans Serif" w:hAnsi="Microsoft Sans Serif" w:cs="Microsoft Sans Serif"/>
          <w:sz w:val="20"/>
          <w:lang w:val="it-IT"/>
        </w:rPr>
        <w:t xml:space="preserve">mo non riesce a liberarsi per </w:t>
      </w:r>
      <w:r w:rsidR="0080112A" w:rsidRPr="002D2384">
        <w:rPr>
          <w:rFonts w:ascii="Microsoft Sans Serif" w:hAnsi="Microsoft Sans Serif" w:cs="Microsoft Sans Serif"/>
          <w:color w:val="FF0000"/>
          <w:sz w:val="20"/>
          <w:lang w:val="it-IT"/>
        </w:rPr>
        <w:t>20</w:t>
      </w:r>
      <w:r>
        <w:rPr>
          <w:rFonts w:ascii="Microsoft Sans Serif" w:hAnsi="Microsoft Sans Serif" w:cs="Microsoft Sans Serif"/>
          <w:sz w:val="20"/>
          <w:lang w:val="it-IT"/>
        </w:rPr>
        <w:t xml:space="preserve"> secondi dopo che è stato dato l’annuncio dell’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w:t>
      </w:r>
    </w:p>
    <w:p w:rsidR="006A5531" w:rsidRDefault="006A5531">
      <w:pPr>
        <w:spacing w:after="120" w:line="240" w:lineRule="auto"/>
        <w:jc w:val="both"/>
        <w:rPr>
          <w:rFonts w:ascii="Microsoft Sans Serif" w:hAnsi="Microsoft Sans Serif" w:cs="Microsoft Sans Serif"/>
          <w:sz w:val="20"/>
          <w:lang w:val="it-IT"/>
        </w:rPr>
      </w:pPr>
    </w:p>
    <w:p w:rsidR="006A5531" w:rsidRDefault="006A553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quando un combattente si arrende battendo per 2 o più volte la mano o il piede o dicendo “</w:t>
      </w:r>
      <w:proofErr w:type="spellStart"/>
      <w:r>
        <w:rPr>
          <w:rFonts w:ascii="Microsoft Sans Serif" w:hAnsi="Microsoft Sans Serif" w:cs="Microsoft Sans Serif"/>
          <w:sz w:val="20"/>
          <w:lang w:val="it-IT"/>
        </w:rPr>
        <w:t>maitta</w:t>
      </w:r>
      <w:proofErr w:type="spellEnd"/>
      <w:r>
        <w:rPr>
          <w:rFonts w:ascii="Microsoft Sans Serif" w:hAnsi="Microsoft Sans Serif" w:cs="Microsoft Sans Serif"/>
          <w:sz w:val="20"/>
          <w:lang w:val="it-IT"/>
        </w:rPr>
        <w:t xml:space="preserve">” (mi arrendo), generalmente come risultato di una tecnica di controllo di </w:t>
      </w:r>
      <w:proofErr w:type="spellStart"/>
      <w:r>
        <w:rPr>
          <w:rFonts w:ascii="Microsoft Sans Serif" w:hAnsi="Microsoft Sans Serif" w:cs="Microsoft Sans Serif"/>
          <w:sz w:val="20"/>
          <w:lang w:val="it-IT"/>
        </w:rPr>
        <w:t>shime-waza</w:t>
      </w:r>
      <w:proofErr w:type="spellEnd"/>
      <w:r>
        <w:rPr>
          <w:rFonts w:ascii="Microsoft Sans Serif" w:hAnsi="Microsoft Sans Serif" w:cs="Microsoft Sans Serif"/>
          <w:sz w:val="20"/>
          <w:lang w:val="it-IT"/>
        </w:rPr>
        <w:t xml:space="preserve"> (strangolamento), oppure di </w:t>
      </w:r>
      <w:proofErr w:type="spellStart"/>
      <w:r>
        <w:rPr>
          <w:rFonts w:ascii="Microsoft Sans Serif" w:hAnsi="Microsoft Sans Serif" w:cs="Microsoft Sans Serif"/>
          <w:sz w:val="20"/>
          <w:lang w:val="it-IT"/>
        </w:rPr>
        <w:t>kansetsu-waza</w:t>
      </w:r>
      <w:proofErr w:type="spellEnd"/>
      <w:r>
        <w:rPr>
          <w:rFonts w:ascii="Microsoft Sans Serif" w:hAnsi="Microsoft Sans Serif" w:cs="Microsoft Sans Serif"/>
          <w:sz w:val="20"/>
          <w:lang w:val="it-IT"/>
        </w:rPr>
        <w:t xml:space="preserve"> (leva al braccio);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d)</w:t>
      </w:r>
      <w:r>
        <w:rPr>
          <w:rFonts w:ascii="Microsoft Sans Serif" w:hAnsi="Microsoft Sans Serif" w:cs="Microsoft Sans Serif"/>
          <w:sz w:val="20"/>
          <w:lang w:val="it-IT"/>
        </w:rPr>
        <w:t xml:space="preserve"> quando l’effetto di una tecnica di </w:t>
      </w:r>
      <w:proofErr w:type="spellStart"/>
      <w:r>
        <w:rPr>
          <w:rFonts w:ascii="Microsoft Sans Serif" w:hAnsi="Microsoft Sans Serif" w:cs="Microsoft Sans Serif"/>
          <w:sz w:val="20"/>
          <w:lang w:val="it-IT"/>
        </w:rPr>
        <w:t>shime</w:t>
      </w:r>
      <w:proofErr w:type="spellEnd"/>
      <w:r>
        <w:rPr>
          <w:rFonts w:ascii="Microsoft Sans Serif" w:hAnsi="Microsoft Sans Serif" w:cs="Microsoft Sans Serif"/>
          <w:sz w:val="20"/>
          <w:lang w:val="it-IT"/>
        </w:rPr>
        <w:t xml:space="preserve"> o di </w:t>
      </w:r>
      <w:proofErr w:type="spellStart"/>
      <w:r>
        <w:rPr>
          <w:rFonts w:ascii="Microsoft Sans Serif" w:hAnsi="Microsoft Sans Serif" w:cs="Microsoft Sans Serif"/>
          <w:sz w:val="20"/>
          <w:lang w:val="it-IT"/>
        </w:rPr>
        <w:t>kansetsu</w:t>
      </w:r>
      <w:proofErr w:type="spellEnd"/>
      <w:r>
        <w:rPr>
          <w:rFonts w:ascii="Microsoft Sans Serif" w:hAnsi="Microsoft Sans Serif" w:cs="Microsoft Sans Serif"/>
          <w:sz w:val="20"/>
          <w:lang w:val="it-IT"/>
        </w:rPr>
        <w:t xml:space="preserve"> è sufficientemente evidente.</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t>*equivalenza</w:t>
      </w:r>
      <w:proofErr w:type="spellEnd"/>
      <w:r>
        <w:rPr>
          <w:rFonts w:ascii="Microsoft Sans Serif" w:hAnsi="Microsoft Sans Serif" w:cs="Microsoft Sans Serif"/>
          <w:sz w:val="20"/>
          <w:lang w:val="it-IT"/>
        </w:rPr>
        <w:t>: nel caso in cui un combattente venga penalizzato con un “</w:t>
      </w:r>
      <w:proofErr w:type="spellStart"/>
      <w:r>
        <w:rPr>
          <w:rFonts w:ascii="Microsoft Sans Serif" w:hAnsi="Microsoft Sans Serif" w:cs="Microsoft Sans Serif"/>
          <w:sz w:val="20"/>
          <w:lang w:val="it-IT"/>
        </w:rPr>
        <w:t>hansoku-make</w:t>
      </w:r>
      <w:proofErr w:type="spellEnd"/>
      <w:r>
        <w:rPr>
          <w:rFonts w:ascii="Microsoft Sans Serif" w:hAnsi="Microsoft Sans Serif" w:cs="Microsoft Sans Serif"/>
          <w:sz w:val="20"/>
          <w:lang w:val="it-IT"/>
        </w:rPr>
        <w:t>”, l’altro combattente sarà dichiarato vincitore.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in cui entrambi i combattenti ottengano l’</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contemporaneamente, l’arbitro annuncerà “</w:t>
      </w:r>
      <w:proofErr w:type="spellStart"/>
      <w:r>
        <w:rPr>
          <w:rFonts w:ascii="Microsoft Sans Serif" w:hAnsi="Microsoft Sans Serif" w:cs="Microsoft Sans Serif"/>
          <w:sz w:val="20"/>
          <w:lang w:val="it-IT"/>
        </w:rPr>
        <w:t>hiki-wake</w:t>
      </w:r>
      <w:proofErr w:type="spellEnd"/>
      <w:r>
        <w:rPr>
          <w:rFonts w:ascii="Microsoft Sans Serif" w:hAnsi="Microsoft Sans Serif" w:cs="Microsoft Sans Serif"/>
          <w:sz w:val="20"/>
          <w:lang w:val="it-IT"/>
        </w:rPr>
        <w:t>” (pareggio) e i combattenti avranno il diritto di iniziare immediatamente un nuovo combattimento, con la regola del Golden Score.</w:t>
      </w:r>
    </w:p>
    <w:p w:rsidR="00CD3B51" w:rsidRDefault="00CD3B51">
      <w:pPr>
        <w:pStyle w:val="Corpodeltesto2"/>
      </w:pPr>
      <w:r>
        <w:t xml:space="preserve">Se solo uno dei combattenti esercita il suo diritto ad iniziare un nuovo combattimento, mentre l’altro lo rifiuta, l’atleta che intende combattere nuovamente verrà dichiarato vincitore per </w:t>
      </w:r>
      <w:proofErr w:type="spellStart"/>
      <w:r>
        <w:t>kiken-gachi</w:t>
      </w:r>
      <w:proofErr w:type="spellEnd"/>
      <w:r>
        <w:t>.</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20 - IPPON</w:t>
      </w:r>
    </w:p>
    <w:p w:rsidR="00CD3B51" w:rsidRDefault="00CD3B51">
      <w:pPr>
        <w:pStyle w:val="Titolo7"/>
        <w:spacing w:after="120" w:line="240" w:lineRule="auto"/>
        <w:rPr>
          <w:rFonts w:ascii="Microsoft Sans Serif" w:hAnsi="Microsoft Sans Serif" w:cs="Microsoft Sans Serif"/>
          <w:sz w:val="20"/>
          <w:lang w:val="it-IT"/>
        </w:rPr>
      </w:pP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Tecniche applicate simultaneamente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entrambi i combattenti cadono sul tappeto in seguito a ciò che sembra essere un attacco eseguito contemporaneamente e sia l’arbitro che i giudici non sono in grado di decidere quale delle 2 tecniche abbia prevalso, non si deve assegnare nessun punteggio.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l’arbitro, durante il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dovesse annunciare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per errore, causando quindi la separazione dei combattenti, l’arbitro e i giudici possono, se possibile e in accordo con la regola della “maggioranza dei tre”, rimetterli nella posizione più simile possibile a quella originale e far riprendere il combattimento, se con tale azione si corregge un’ingiustizia subita da uno dei 2 combattenti.</w:t>
      </w:r>
    </w:p>
    <w:p w:rsidR="00CD3B51" w:rsidRPr="002D2384" w:rsidRDefault="00CD3B51">
      <w:pPr>
        <w:spacing w:after="120" w:line="240" w:lineRule="auto"/>
        <w:jc w:val="both"/>
        <w:rPr>
          <w:rFonts w:ascii="Microsoft Sans Serif" w:hAnsi="Microsoft Sans Serif" w:cs="Microsoft Sans Serif"/>
          <w:color w:val="FF0000"/>
          <w:sz w:val="20"/>
          <w:lang w:val="it-IT"/>
        </w:rPr>
      </w:pPr>
      <w:r w:rsidRPr="002D2384">
        <w:rPr>
          <w:rFonts w:ascii="Microsoft Sans Serif" w:hAnsi="Microsoft Sans Serif" w:cs="Microsoft Sans Serif"/>
          <w:color w:val="FF0000"/>
          <w:sz w:val="20"/>
          <w:lang w:val="it-IT"/>
        </w:rPr>
        <w:lastRenderedPageBreak/>
        <w:t xml:space="preserve">Se un combattente, dopo essere stato proiettato, intenzionalmente cade in posizione di “ponte” </w:t>
      </w:r>
      <w:r w:rsidR="00BC2809">
        <w:rPr>
          <w:rFonts w:ascii="Microsoft Sans Serif" w:hAnsi="Microsoft Sans Serif" w:cs="Microsoft Sans Serif"/>
          <w:color w:val="FF0000"/>
          <w:sz w:val="20"/>
          <w:lang w:val="it-IT"/>
        </w:rPr>
        <w:t xml:space="preserve">( per ponte si intende prendere appoggio su testa e piede o piedi ) </w:t>
      </w:r>
      <w:r w:rsidRPr="002D2384">
        <w:rPr>
          <w:rFonts w:ascii="Microsoft Sans Serif" w:hAnsi="Microsoft Sans Serif" w:cs="Microsoft Sans Serif"/>
          <w:color w:val="FF0000"/>
          <w:sz w:val="20"/>
          <w:lang w:val="it-IT"/>
        </w:rPr>
        <w:t xml:space="preserve">l’arbitro </w:t>
      </w:r>
      <w:r w:rsidR="00260687" w:rsidRPr="002D2384">
        <w:rPr>
          <w:rFonts w:ascii="Microsoft Sans Serif" w:hAnsi="Microsoft Sans Serif" w:cs="Microsoft Sans Serif"/>
          <w:color w:val="FF0000"/>
          <w:sz w:val="20"/>
          <w:lang w:val="it-IT"/>
        </w:rPr>
        <w:t>dovrà</w:t>
      </w:r>
      <w:r w:rsidRPr="002D2384">
        <w:rPr>
          <w:rFonts w:ascii="Microsoft Sans Serif" w:hAnsi="Microsoft Sans Serif" w:cs="Microsoft Sans Serif"/>
          <w:color w:val="FF0000"/>
          <w:sz w:val="20"/>
          <w:lang w:val="it-IT"/>
        </w:rPr>
        <w:t xml:space="preserve">, comunque, per scoraggiare una simile azione, aggiudicare un </w:t>
      </w:r>
      <w:proofErr w:type="spellStart"/>
      <w:r w:rsidRPr="002D2384">
        <w:rPr>
          <w:rFonts w:ascii="Microsoft Sans Serif" w:hAnsi="Microsoft Sans Serif" w:cs="Microsoft Sans Serif"/>
          <w:color w:val="FF0000"/>
          <w:sz w:val="20"/>
          <w:lang w:val="it-IT"/>
        </w:rPr>
        <w:t>ippon</w:t>
      </w:r>
      <w:proofErr w:type="spellEnd"/>
      <w:r w:rsidRPr="002D2384">
        <w:rPr>
          <w:rFonts w:ascii="Microsoft Sans Serif" w:hAnsi="Microsoft Sans Serif" w:cs="Microsoft Sans Serif"/>
          <w:color w:val="FF0000"/>
          <w:sz w:val="20"/>
          <w:lang w:val="it-IT"/>
        </w:rPr>
        <w:t xml:space="preserve"> </w:t>
      </w:r>
      <w:r w:rsidR="00260687" w:rsidRPr="002D2384">
        <w:rPr>
          <w:rFonts w:ascii="Microsoft Sans Serif" w:hAnsi="Microsoft Sans Serif" w:cs="Microsoft Sans Serif"/>
          <w:color w:val="FF0000"/>
          <w:sz w:val="20"/>
          <w:lang w:val="it-IT"/>
        </w:rPr>
        <w:t xml:space="preserve">anche qualora </w:t>
      </w:r>
      <w:r w:rsidRPr="002D2384">
        <w:rPr>
          <w:rFonts w:ascii="Microsoft Sans Serif" w:hAnsi="Microsoft Sans Serif" w:cs="Microsoft Sans Serif"/>
          <w:color w:val="FF0000"/>
          <w:sz w:val="20"/>
          <w:lang w:val="it-IT"/>
        </w:rPr>
        <w:t xml:space="preserve">egli ritenga che la tecnica </w:t>
      </w:r>
      <w:r w:rsidR="00CE557D" w:rsidRPr="002D2384">
        <w:rPr>
          <w:rFonts w:ascii="Microsoft Sans Serif" w:hAnsi="Microsoft Sans Serif" w:cs="Microsoft Sans Serif"/>
          <w:color w:val="FF0000"/>
          <w:sz w:val="20"/>
          <w:lang w:val="it-IT"/>
        </w:rPr>
        <w:t>subita</w:t>
      </w:r>
      <w:r w:rsidRPr="002D2384">
        <w:rPr>
          <w:rFonts w:ascii="Microsoft Sans Serif" w:hAnsi="Microsoft Sans Serif" w:cs="Microsoft Sans Serif"/>
          <w:color w:val="FF0000"/>
          <w:sz w:val="20"/>
          <w:lang w:val="it-IT"/>
        </w:rPr>
        <w:t xml:space="preserve"> meriti</w:t>
      </w:r>
      <w:r w:rsidR="00260687" w:rsidRPr="002D2384">
        <w:rPr>
          <w:rFonts w:ascii="Microsoft Sans Serif" w:hAnsi="Microsoft Sans Serif" w:cs="Microsoft Sans Serif"/>
          <w:color w:val="FF0000"/>
          <w:sz w:val="20"/>
          <w:lang w:val="it-IT"/>
        </w:rPr>
        <w:t xml:space="preserve"> altri punteggi</w:t>
      </w:r>
      <w:r w:rsidRPr="002D2384">
        <w:rPr>
          <w:rFonts w:ascii="Microsoft Sans Serif" w:hAnsi="Microsoft Sans Serif" w:cs="Microsoft Sans Serif"/>
          <w:color w:val="FF0000"/>
          <w:sz w:val="20"/>
          <w:lang w:val="it-IT"/>
        </w:rPr>
        <w:t>.</w:t>
      </w:r>
    </w:p>
    <w:p w:rsidR="00CE557D"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Usare </w:t>
      </w:r>
      <w:proofErr w:type="spellStart"/>
      <w:r>
        <w:rPr>
          <w:rFonts w:ascii="Microsoft Sans Serif" w:hAnsi="Microsoft Sans Serif" w:cs="Microsoft Sans Serif"/>
          <w:sz w:val="20"/>
          <w:lang w:val="it-IT"/>
        </w:rPr>
        <w:t>kansetsu-waza</w:t>
      </w:r>
      <w:proofErr w:type="spellEnd"/>
      <w:r>
        <w:rPr>
          <w:rFonts w:ascii="Microsoft Sans Serif" w:hAnsi="Microsoft Sans Serif" w:cs="Microsoft Sans Serif"/>
          <w:sz w:val="20"/>
          <w:lang w:val="it-IT"/>
        </w:rPr>
        <w:t xml:space="preserve"> o </w:t>
      </w:r>
      <w:proofErr w:type="spellStart"/>
      <w:r>
        <w:rPr>
          <w:rFonts w:ascii="Microsoft Sans Serif" w:hAnsi="Microsoft Sans Serif" w:cs="Microsoft Sans Serif"/>
          <w:sz w:val="20"/>
          <w:lang w:val="it-IT"/>
        </w:rPr>
        <w:t>ude-gaeshi</w:t>
      </w:r>
      <w:proofErr w:type="spellEnd"/>
      <w:r>
        <w:rPr>
          <w:rFonts w:ascii="Microsoft Sans Serif" w:hAnsi="Microsoft Sans Serif" w:cs="Microsoft Sans Serif"/>
          <w:sz w:val="20"/>
          <w:lang w:val="it-IT"/>
        </w:rPr>
        <w:t xml:space="preserve"> per proiettare l’avversario non sarà ritenuto valido per l’assegnazione di un punteggio.</w:t>
      </w:r>
    </w:p>
    <w:p w:rsidR="00CD3B51" w:rsidRPr="002D2384" w:rsidRDefault="00CE557D">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U</w:t>
      </w:r>
      <w:r w:rsidR="00CD3B51" w:rsidRPr="002D2384">
        <w:rPr>
          <w:rFonts w:ascii="Microsoft Sans Serif" w:hAnsi="Microsoft Sans Serif" w:cs="Microsoft Sans Serif"/>
          <w:sz w:val="20"/>
          <w:lang w:val="it-IT"/>
        </w:rPr>
        <w:t xml:space="preserve">n atleta </w:t>
      </w:r>
      <w:r w:rsidR="00E65D8F">
        <w:rPr>
          <w:rFonts w:ascii="Microsoft Sans Serif" w:hAnsi="Microsoft Sans Serif" w:cs="Microsoft Sans Serif"/>
          <w:sz w:val="20"/>
          <w:lang w:val="it-IT"/>
        </w:rPr>
        <w:t xml:space="preserve">della categoria Cadetti </w:t>
      </w:r>
      <w:r w:rsidR="00CD3B51" w:rsidRPr="002D2384">
        <w:rPr>
          <w:rFonts w:ascii="Microsoft Sans Serif" w:hAnsi="Microsoft Sans Serif" w:cs="Microsoft Sans Serif"/>
          <w:sz w:val="20"/>
          <w:lang w:val="it-IT"/>
        </w:rPr>
        <w:t xml:space="preserve">che ha perso conoscenza, a seguito di </w:t>
      </w:r>
      <w:proofErr w:type="spellStart"/>
      <w:r w:rsidR="00CD3B51" w:rsidRPr="002D2384">
        <w:rPr>
          <w:rFonts w:ascii="Microsoft Sans Serif" w:hAnsi="Microsoft Sans Serif" w:cs="Microsoft Sans Serif"/>
          <w:sz w:val="20"/>
          <w:lang w:val="it-IT"/>
        </w:rPr>
        <w:t>Shime-waza</w:t>
      </w:r>
      <w:proofErr w:type="spellEnd"/>
      <w:r w:rsidR="00CD3B51" w:rsidRPr="002D2384">
        <w:rPr>
          <w:rFonts w:ascii="Microsoft Sans Serif" w:hAnsi="Microsoft Sans Serif" w:cs="Microsoft Sans Serif"/>
          <w:sz w:val="20"/>
          <w:lang w:val="it-IT"/>
        </w:rPr>
        <w:t>, non potrà continuare la competizione.</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rPr>
      </w:pPr>
      <w:r>
        <w:rPr>
          <w:rFonts w:ascii="Microsoft Sans Serif" w:hAnsi="Microsoft Sans Serif" w:cs="Microsoft Sans Serif"/>
          <w:szCs w:val="24"/>
        </w:rPr>
        <w:t>Art. 21 - WAZA-ARI-AWASETE-IPPON</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z w:val="20"/>
          <w:lang w:val="it-IT"/>
        </w:rPr>
        <w:t xml:space="preserve">Se un concorrente si aggiudica un secondo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nel corso di un combattimento (vedi art.23), l’arbitro dovrà annunciare “</w:t>
      </w:r>
      <w:proofErr w:type="spellStart"/>
      <w:r>
        <w:rPr>
          <w:rFonts w:ascii="Microsoft Sans Serif" w:hAnsi="Microsoft Sans Serif" w:cs="Microsoft Sans Serif"/>
          <w:sz w:val="20"/>
          <w:lang w:val="it-IT"/>
        </w:rPr>
        <w:t>waza-ari-awasete-ippon</w:t>
      </w:r>
      <w:proofErr w:type="spellEnd"/>
      <w:r>
        <w:rPr>
          <w:rFonts w:ascii="Microsoft Sans Serif" w:hAnsi="Microsoft Sans Serif" w:cs="Microsoft Sans Serif"/>
          <w:sz w:val="20"/>
          <w:lang w:val="it-IT"/>
        </w:rPr>
        <w:t xml:space="preserve">” (2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valgono un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w:t>
      </w:r>
    </w:p>
    <w:p w:rsidR="00CD3B51" w:rsidRDefault="00CD3B51">
      <w:pPr>
        <w:pStyle w:val="Corpodeltesto3"/>
        <w:spacing w:line="240" w:lineRule="auto"/>
        <w:jc w:val="center"/>
        <w:rPr>
          <w:rFonts w:ascii="Microsoft Sans Serif" w:hAnsi="Microsoft Sans Serif" w:cs="Microsoft Sans Serif"/>
          <w:b/>
          <w:bCs/>
          <w:sz w:val="24"/>
          <w:szCs w:val="24"/>
          <w:lang w:val="it-IT"/>
        </w:rPr>
      </w:pPr>
    </w:p>
    <w:p w:rsidR="00CD3B51" w:rsidRPr="002D2384" w:rsidRDefault="001C5B37" w:rsidP="001C5B37">
      <w:pPr>
        <w:pStyle w:val="Corpodeltesto3"/>
        <w:spacing w:line="240" w:lineRule="auto"/>
        <w:rPr>
          <w:rFonts w:ascii="Microsoft Sans Serif" w:hAnsi="Microsoft Sans Serif" w:cs="Microsoft Sans Serif"/>
          <w:b/>
          <w:bCs/>
          <w:color w:val="FF0000"/>
          <w:sz w:val="24"/>
          <w:szCs w:val="24"/>
          <w:lang w:val="it-IT"/>
        </w:rPr>
      </w:pPr>
      <w:r w:rsidRPr="002D2384">
        <w:rPr>
          <w:rFonts w:ascii="Microsoft Sans Serif" w:hAnsi="Microsoft Sans Serif" w:cs="Microsoft Sans Serif"/>
          <w:b/>
          <w:bCs/>
          <w:color w:val="FF0000"/>
          <w:sz w:val="24"/>
          <w:szCs w:val="24"/>
          <w:lang w:val="it-IT"/>
        </w:rPr>
        <w:t xml:space="preserve">                                    </w:t>
      </w:r>
      <w:r w:rsidR="00CD3B51" w:rsidRPr="002D2384">
        <w:rPr>
          <w:rFonts w:ascii="Microsoft Sans Serif" w:hAnsi="Microsoft Sans Serif" w:cs="Microsoft Sans Serif"/>
          <w:b/>
          <w:bCs/>
          <w:color w:val="FF0000"/>
          <w:sz w:val="24"/>
          <w:szCs w:val="24"/>
          <w:lang w:val="it-IT"/>
        </w:rPr>
        <w:t>Art. 22 -</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23 - WAZA-ARI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dovrà annunciare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quando a suo avviso, la tecnica applicata corrisponde ai seguenti criteri: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quando un combattente con controllo proietta il suo avversario; ma la tecnica manca parzialmente di uno degli altri 3 elementi necessari per un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(vedere art. 20/a e appendice);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 combattente mantiene l’altro in </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senza che questi riesca a liberarsi per </w:t>
      </w:r>
      <w:r w:rsidR="000F07EE" w:rsidRPr="002D2384">
        <w:rPr>
          <w:rFonts w:ascii="Microsoft Sans Serif" w:hAnsi="Microsoft Sans Serif" w:cs="Microsoft Sans Serif"/>
          <w:color w:val="FF0000"/>
          <w:sz w:val="20"/>
          <w:lang w:val="it-IT"/>
        </w:rPr>
        <w:t>15-19</w:t>
      </w:r>
      <w:r>
        <w:rPr>
          <w:rFonts w:ascii="Microsoft Sans Serif" w:hAnsi="Microsoft Sans Serif" w:cs="Microsoft Sans Serif"/>
          <w:sz w:val="20"/>
          <w:lang w:val="it-IT"/>
        </w:rPr>
        <w:t xml:space="preserve"> secondi.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23 - WAZA-ARI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Sebbene i criteri per l’</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(largamente sul dorso, con forza e velocità) possano essere evidenti in una tecnica come </w:t>
      </w:r>
      <w:proofErr w:type="spellStart"/>
      <w:r>
        <w:rPr>
          <w:rFonts w:ascii="Microsoft Sans Serif" w:hAnsi="Microsoft Sans Serif" w:cs="Microsoft Sans Serif"/>
          <w:sz w:val="20"/>
          <w:lang w:val="it-IT"/>
        </w:rPr>
        <w:t>tomoe-nage</w:t>
      </w:r>
      <w:proofErr w:type="spellEnd"/>
      <w:r>
        <w:rPr>
          <w:rFonts w:ascii="Microsoft Sans Serif" w:hAnsi="Microsoft Sans Serif" w:cs="Microsoft Sans Serif"/>
          <w:sz w:val="20"/>
          <w:lang w:val="it-IT"/>
        </w:rPr>
        <w:t xml:space="preserve">, se vi è un’interruzione durante la proiezione, il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è il punteggio massimo che si potrà concedere.</w:t>
      </w:r>
    </w:p>
    <w:p w:rsidR="00CD3B51" w:rsidRDefault="00CD3B51">
      <w:pPr>
        <w:pStyle w:val="Titolo7"/>
        <w:spacing w:after="8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24 - YUKO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 quando, a suo avviso, la tecnica applicata corrisponde ai seguenti criteri:</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lastRenderedPageBreak/>
        <w:t>a)</w:t>
      </w:r>
      <w:r>
        <w:rPr>
          <w:rFonts w:ascii="Microsoft Sans Serif" w:hAnsi="Microsoft Sans Serif" w:cs="Microsoft Sans Serif"/>
          <w:sz w:val="20"/>
          <w:lang w:val="it-IT"/>
        </w:rPr>
        <w:t xml:space="preserve"> quando un combattente con controllo proietta l’avversario, ma la tecnica manca parzialmente di 2 degli altri 3 elementi necessari  per l’</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per esempio:</w:t>
      </w:r>
    </w:p>
    <w:p w:rsidR="00CD3B51" w:rsidRDefault="00CD3B51">
      <w:pPr>
        <w:spacing w:after="80" w:line="240" w:lineRule="auto"/>
        <w:ind w:left="284"/>
        <w:jc w:val="both"/>
        <w:rPr>
          <w:rFonts w:ascii="Microsoft Sans Serif" w:hAnsi="Microsoft Sans Serif" w:cs="Microsoft Sans Serif"/>
          <w:sz w:val="20"/>
          <w:lang w:val="it-IT"/>
        </w:rPr>
      </w:pPr>
      <w:r>
        <w:rPr>
          <w:rFonts w:ascii="Microsoft Sans Serif" w:hAnsi="Microsoft Sans Serif" w:cs="Microsoft Sans Serif"/>
          <w:b/>
          <w:bCs/>
          <w:sz w:val="20"/>
          <w:lang w:val="it-IT"/>
        </w:rPr>
        <w:t>I)</w:t>
      </w:r>
      <w:r>
        <w:rPr>
          <w:rFonts w:ascii="Microsoft Sans Serif" w:hAnsi="Microsoft Sans Serif" w:cs="Microsoft Sans Serif"/>
          <w:sz w:val="20"/>
          <w:lang w:val="it-IT"/>
        </w:rPr>
        <w:t xml:space="preserve"> manca parzialmente dell’elemento “largamente sul dorso” e manca anche parzialmente, di uno degli altri 2 elementi “forza” e “velocità”;</w:t>
      </w:r>
    </w:p>
    <w:p w:rsidR="00CD3B51" w:rsidRDefault="00CD3B51">
      <w:pPr>
        <w:spacing w:after="80" w:line="240" w:lineRule="auto"/>
        <w:ind w:left="284"/>
        <w:jc w:val="both"/>
        <w:rPr>
          <w:rFonts w:ascii="Microsoft Sans Serif" w:hAnsi="Microsoft Sans Serif" w:cs="Microsoft Sans Serif"/>
          <w:sz w:val="20"/>
          <w:lang w:val="it-IT"/>
        </w:rPr>
      </w:pPr>
      <w:r>
        <w:rPr>
          <w:rFonts w:ascii="Microsoft Sans Serif" w:hAnsi="Microsoft Sans Serif" w:cs="Microsoft Sans Serif"/>
          <w:b/>
          <w:bCs/>
          <w:sz w:val="20"/>
          <w:lang w:val="it-IT"/>
        </w:rPr>
        <w:t>II)</w:t>
      </w:r>
      <w:r>
        <w:rPr>
          <w:rFonts w:ascii="Microsoft Sans Serif" w:hAnsi="Microsoft Sans Serif" w:cs="Microsoft Sans Serif"/>
          <w:sz w:val="20"/>
          <w:lang w:val="it-IT"/>
        </w:rPr>
        <w:t xml:space="preserve"> largamente sul dorso, ma manca parzialmente di entrambi gli altri 2 elementi “velocità” e “forza”;</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quando un combattente mantiene in </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l’avversario e questi non riesce a liberarsi per </w:t>
      </w:r>
      <w:r w:rsidR="000F07EE" w:rsidRPr="002D2384">
        <w:rPr>
          <w:rFonts w:ascii="Microsoft Sans Serif" w:hAnsi="Microsoft Sans Serif" w:cs="Microsoft Sans Serif"/>
          <w:color w:val="FF0000"/>
          <w:sz w:val="20"/>
          <w:lang w:val="it-IT"/>
        </w:rPr>
        <w:t>10-14</w:t>
      </w:r>
      <w:r>
        <w:rPr>
          <w:rFonts w:ascii="Microsoft Sans Serif" w:hAnsi="Microsoft Sans Serif" w:cs="Microsoft Sans Serif"/>
          <w:sz w:val="20"/>
          <w:lang w:val="it-IT"/>
        </w:rPr>
        <w:t xml:space="preserve"> secondi.</w:t>
      </w:r>
    </w:p>
    <w:p w:rsidR="00CD3B51" w:rsidRDefault="00CD3B51">
      <w:pPr>
        <w:spacing w:after="8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24 - YUKO</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Qualunque sia il numero di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 xml:space="preserve"> annunciati, questi non dovranno essere mai considerati pari ad un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w:t>
      </w:r>
    </w:p>
    <w:p w:rsidR="00CD3B51" w:rsidRDefault="00CD3B51">
      <w:pPr>
        <w:spacing w:after="8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Si dovrà registrare il totale del numero degli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 xml:space="preserve"> annunciati.</w:t>
      </w:r>
    </w:p>
    <w:p w:rsidR="00CD3B51" w:rsidRDefault="00CD3B51">
      <w:pPr>
        <w:spacing w:after="80" w:line="240" w:lineRule="auto"/>
        <w:jc w:val="both"/>
        <w:rPr>
          <w:rFonts w:ascii="Microsoft Sans Serif" w:hAnsi="Microsoft Sans Serif" w:cs="Microsoft Sans Serif"/>
          <w:sz w:val="20"/>
          <w:lang w:val="it-IT"/>
        </w:rPr>
      </w:pPr>
    </w:p>
    <w:p w:rsidR="00CD3B51" w:rsidRDefault="00CD3B51">
      <w:pPr>
        <w:spacing w:after="80" w:line="240" w:lineRule="auto"/>
        <w:jc w:val="both"/>
        <w:rPr>
          <w:rFonts w:ascii="Microsoft Sans Serif" w:hAnsi="Microsoft Sans Serif" w:cs="Microsoft Sans Serif"/>
          <w:sz w:val="20"/>
          <w:lang w:val="it-IT"/>
        </w:rPr>
      </w:pPr>
    </w:p>
    <w:p w:rsidR="00CD3B51" w:rsidRPr="00FD616A" w:rsidRDefault="001C5B37" w:rsidP="00FD616A">
      <w:pPr>
        <w:spacing w:after="80" w:line="240" w:lineRule="auto"/>
        <w:jc w:val="center"/>
        <w:rPr>
          <w:rFonts w:ascii="Microsoft Sans Serif" w:hAnsi="Microsoft Sans Serif" w:cs="Microsoft Sans Serif"/>
          <w:b/>
          <w:sz w:val="20"/>
          <w:lang w:val="it-IT"/>
        </w:rPr>
      </w:pPr>
      <w:r w:rsidRPr="00FD616A">
        <w:rPr>
          <w:rFonts w:ascii="Microsoft Sans Serif" w:hAnsi="Microsoft Sans Serif" w:cs="Microsoft Sans Serif"/>
          <w:b/>
          <w:szCs w:val="24"/>
          <w:lang w:val="it-IT"/>
        </w:rPr>
        <w:t>Art. 25</w:t>
      </w:r>
    </w:p>
    <w:p w:rsidR="00CD3B51" w:rsidRDefault="00CD3B51">
      <w:pPr>
        <w:spacing w:after="80" w:line="240" w:lineRule="auto"/>
        <w:jc w:val="both"/>
        <w:rPr>
          <w:rFonts w:ascii="Microsoft Sans Serif" w:hAnsi="Microsoft Sans Serif" w:cs="Microsoft Sans Serif"/>
          <w:sz w:val="20"/>
          <w:lang w:val="it-IT"/>
        </w:rPr>
      </w:pPr>
    </w:p>
    <w:p w:rsidR="00CD3B51" w:rsidRDefault="00CD3B51" w:rsidP="001C5B37">
      <w:pPr>
        <w:pStyle w:val="Titolo7"/>
        <w:spacing w:after="120" w:line="240" w:lineRule="auto"/>
        <w:rPr>
          <w:rFonts w:ascii="Microsoft Sans Serif" w:hAnsi="Microsoft Sans Serif" w:cs="Microsoft Sans Serif"/>
          <w:szCs w:val="24"/>
          <w:lang w:val="it-IT"/>
        </w:rPr>
      </w:pPr>
      <w:r>
        <w:rPr>
          <w:rFonts w:ascii="Microsoft Sans Serif" w:hAnsi="Microsoft Sans Serif" w:cs="Microsoft Sans Serif"/>
          <w:szCs w:val="24"/>
          <w:lang w:val="it-IT"/>
        </w:rPr>
        <w:t>Art. 26 - OSAEKOMI-WAZA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annuncerà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quando, a suo avviso, la tecnica applicata corrisponde ai seguenti criteri: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w:t>
      </w:r>
      <w:r>
        <w:rPr>
          <w:rFonts w:ascii="Microsoft Sans Serif" w:hAnsi="Microsoft Sans Serif" w:cs="Microsoft Sans Serif"/>
          <w:sz w:val="20"/>
          <w:lang w:val="it-IT"/>
        </w:rPr>
        <w:t xml:space="preserve"> Il combattente che viene immobilizzato deve essere controllato dal suo avversario e deve avere il dorso con una o entrambe le spalle a contatto con il tatami;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w:t>
      </w:r>
      <w:r>
        <w:rPr>
          <w:rFonts w:ascii="Microsoft Sans Serif" w:hAnsi="Microsoft Sans Serif" w:cs="Microsoft Sans Serif"/>
          <w:sz w:val="20"/>
          <w:lang w:val="it-IT"/>
        </w:rPr>
        <w:t xml:space="preserve"> Il controllo può essere eseguito di lato, dalla parte della testa o da sopra;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w:t>
      </w:r>
      <w:r>
        <w:rPr>
          <w:rFonts w:ascii="Microsoft Sans Serif" w:hAnsi="Microsoft Sans Serif" w:cs="Microsoft Sans Serif"/>
          <w:sz w:val="20"/>
          <w:lang w:val="it-IT"/>
        </w:rPr>
        <w:t xml:space="preserve"> Il combattente che applica l’immobilizzazione non deve avere la propria gamba/e controllata/e da quella/e del suo avversario;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d) </w:t>
      </w:r>
      <w:r>
        <w:rPr>
          <w:rFonts w:ascii="Microsoft Sans Serif" w:hAnsi="Microsoft Sans Serif" w:cs="Microsoft Sans Serif"/>
          <w:sz w:val="20"/>
          <w:lang w:val="it-IT"/>
        </w:rPr>
        <w:t xml:space="preserve">All’annuncio di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almeno un combattente deve avere una qualsiasi parte del corpo a contatto con 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e) </w:t>
      </w:r>
      <w:r>
        <w:rPr>
          <w:rFonts w:ascii="Microsoft Sans Serif" w:hAnsi="Microsoft Sans Serif" w:cs="Microsoft Sans Serif"/>
          <w:sz w:val="20"/>
          <w:lang w:val="it-IT"/>
        </w:rPr>
        <w:t xml:space="preserve">La tecnica </w:t>
      </w:r>
      <w:proofErr w:type="spellStart"/>
      <w:r>
        <w:rPr>
          <w:rFonts w:ascii="Microsoft Sans Serif" w:hAnsi="Microsoft Sans Serif" w:cs="Microsoft Sans Serif"/>
          <w:b/>
          <w:bCs/>
          <w:sz w:val="20"/>
          <w:lang w:val="it-IT"/>
        </w:rPr>
        <w:t>ura</w:t>
      </w:r>
      <w:proofErr w:type="spellEnd"/>
      <w:r>
        <w:rPr>
          <w:rFonts w:ascii="Microsoft Sans Serif" w:hAnsi="Microsoft Sans Serif" w:cs="Microsoft Sans Serif"/>
          <w:b/>
          <w:bCs/>
          <w:sz w:val="20"/>
          <w:lang w:val="it-IT"/>
        </w:rPr>
        <w:t xml:space="preserve"> </w:t>
      </w:r>
      <w:proofErr w:type="spellStart"/>
      <w:r>
        <w:rPr>
          <w:rFonts w:ascii="Microsoft Sans Serif" w:hAnsi="Microsoft Sans Serif" w:cs="Microsoft Sans Serif"/>
          <w:b/>
          <w:bCs/>
          <w:sz w:val="20"/>
          <w:lang w:val="it-IT"/>
        </w:rPr>
        <w:t>gatame</w:t>
      </w:r>
      <w:proofErr w:type="spellEnd"/>
      <w:r>
        <w:rPr>
          <w:rFonts w:ascii="Microsoft Sans Serif" w:hAnsi="Microsoft Sans Serif" w:cs="Microsoft Sans Serif"/>
          <w:sz w:val="20"/>
          <w:lang w:val="it-IT"/>
        </w:rPr>
        <w:t xml:space="preserve"> e varianti, con tori che ha le spalle rivolte verso </w:t>
      </w:r>
      <w:proofErr w:type="spellStart"/>
      <w:r>
        <w:rPr>
          <w:rFonts w:ascii="Microsoft Sans Serif" w:hAnsi="Microsoft Sans Serif" w:cs="Microsoft Sans Serif"/>
          <w:sz w:val="20"/>
          <w:lang w:val="it-IT"/>
        </w:rPr>
        <w:t>uke</w:t>
      </w:r>
      <w:proofErr w:type="spellEnd"/>
      <w:r>
        <w:rPr>
          <w:rFonts w:ascii="Microsoft Sans Serif" w:hAnsi="Microsoft Sans Serif" w:cs="Microsoft Sans Serif"/>
          <w:sz w:val="20"/>
          <w:lang w:val="it-IT"/>
        </w:rPr>
        <w:t xml:space="preserve">,  non è riconosciuta valida per l’annuncio di </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26 - OSAEKOMI-WAZA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un combattente, che sta controllando il suo avversario, con una </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 cambia, senza perdere il controllo, con un’altra </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 il conteggio del  tempo di immobilizzazione continuerà fino all’annuncio di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(o </w:t>
      </w:r>
      <w:proofErr w:type="spellStart"/>
      <w:r>
        <w:rPr>
          <w:rFonts w:ascii="Microsoft Sans Serif" w:hAnsi="Microsoft Sans Serif" w:cs="Microsoft Sans Serif"/>
          <w:sz w:val="20"/>
          <w:lang w:val="it-IT"/>
        </w:rPr>
        <w:t>waza-ari</w:t>
      </w:r>
      <w:proofErr w:type="spellEnd"/>
      <w:r>
        <w:rPr>
          <w:rFonts w:ascii="Microsoft Sans Serif" w:hAnsi="Microsoft Sans Serif" w:cs="Microsoft Sans Serif"/>
          <w:sz w:val="20"/>
          <w:lang w:val="it-IT"/>
        </w:rPr>
        <w:t xml:space="preserve">, o equivalente nel caso di </w:t>
      </w:r>
      <w:proofErr w:type="spellStart"/>
      <w:r>
        <w:rPr>
          <w:rFonts w:ascii="Microsoft Sans Serif" w:hAnsi="Microsoft Sans Serif" w:cs="Microsoft Sans Serif"/>
          <w:sz w:val="20"/>
          <w:lang w:val="it-IT"/>
        </w:rPr>
        <w:t>waza-ari-awasete-ippon</w:t>
      </w:r>
      <w:proofErr w:type="spellEnd"/>
      <w:r>
        <w:rPr>
          <w:rFonts w:ascii="Microsoft Sans Serif" w:hAnsi="Microsoft Sans Serif" w:cs="Microsoft Sans Serif"/>
          <w:sz w:val="20"/>
          <w:lang w:val="it-IT"/>
        </w:rPr>
        <w:t xml:space="preserve">) o </w:t>
      </w:r>
      <w:proofErr w:type="spellStart"/>
      <w:r>
        <w:rPr>
          <w:rFonts w:ascii="Microsoft Sans Serif" w:hAnsi="Microsoft Sans Serif" w:cs="Microsoft Sans Serif"/>
          <w:sz w:val="20"/>
          <w:lang w:val="it-IT"/>
        </w:rPr>
        <w:t>toketa</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Quando l’</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è stata applicata, se è il combattente in posizione di vantaggio a commettere un’infrazione passibile di penalità, l’arbitro annuncerà ”matte” e farà ritornare i combattenti nella loro posizione iniziale, annuncerà la penalità (e qualsiasi punteggio derivante dall’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e quindi farà riprendere il combattimento con l’annuncio di </w:t>
      </w:r>
      <w:proofErr w:type="spellStart"/>
      <w:r>
        <w:rPr>
          <w:rFonts w:ascii="Microsoft Sans Serif" w:hAnsi="Microsoft Sans Serif" w:cs="Microsoft Sans Serif"/>
          <w:sz w:val="20"/>
          <w:lang w:val="it-IT"/>
        </w:rPr>
        <w:t>hajime</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l’</w:t>
      </w:r>
      <w:proofErr w:type="spellStart"/>
      <w:r>
        <w:rPr>
          <w:rFonts w:ascii="Microsoft Sans Serif" w:hAnsi="Microsoft Sans Serif" w:cs="Microsoft Sans Serif"/>
          <w:sz w:val="20"/>
          <w:lang w:val="it-IT"/>
        </w:rPr>
        <w:t>osaekomi-waza</w:t>
      </w:r>
      <w:proofErr w:type="spellEnd"/>
      <w:r>
        <w:rPr>
          <w:rFonts w:ascii="Microsoft Sans Serif" w:hAnsi="Microsoft Sans Serif" w:cs="Microsoft Sans Serif"/>
          <w:sz w:val="20"/>
          <w:lang w:val="it-IT"/>
        </w:rPr>
        <w:t xml:space="preserve"> è stata applicata, se è il combattente in posizione di svantaggio a commettere un’infrazione passibile di penalità, l’arbitro dovrà annunciare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annunciare la penalità e quindi dare inizio di nuovo al combattimento toccando entrambi i combattenti e annunciando “</w:t>
      </w:r>
      <w:proofErr w:type="spellStart"/>
      <w:r>
        <w:rPr>
          <w:rFonts w:ascii="Microsoft Sans Serif" w:hAnsi="Microsoft Sans Serif" w:cs="Microsoft Sans Serif"/>
          <w:sz w:val="20"/>
          <w:lang w:val="it-IT"/>
        </w:rPr>
        <w:t>yoshi</w:t>
      </w:r>
      <w:proofErr w:type="spellEnd"/>
      <w:r>
        <w:rPr>
          <w:rFonts w:ascii="Microsoft Sans Serif" w:hAnsi="Microsoft Sans Serif" w:cs="Microsoft Sans Serif"/>
          <w:sz w:val="20"/>
          <w:lang w:val="it-IT"/>
        </w:rPr>
        <w:t xml:space="preserve">”, tuttavia, qualora la penalità assegnata dovesse essere un </w:t>
      </w:r>
      <w:proofErr w:type="spellStart"/>
      <w:r>
        <w:rPr>
          <w:rFonts w:ascii="Microsoft Sans Serif" w:hAnsi="Microsoft Sans Serif" w:cs="Microsoft Sans Serif"/>
          <w:sz w:val="20"/>
          <w:lang w:val="it-IT"/>
        </w:rPr>
        <w:t>hansoku-make</w:t>
      </w:r>
      <w:proofErr w:type="spellEnd"/>
      <w:r>
        <w:rPr>
          <w:rFonts w:ascii="Microsoft Sans Serif" w:hAnsi="Microsoft Sans Serif" w:cs="Microsoft Sans Serif"/>
          <w:sz w:val="20"/>
          <w:lang w:val="it-IT"/>
        </w:rPr>
        <w:t>, l’arbitro dovrà agire in conformità all’art. 27, appendice, 3° paragrafo.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entrambi i giudici sono del parere che vi è un’</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ma l’arbitro non l’ha annunciata, devono indicarlo con l’apposita segnalazione per 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e l’arbitro, applicando la regola della “maggioranza dei 3”, dovrà annunciare 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Si deve annunciare il </w:t>
      </w:r>
      <w:proofErr w:type="spellStart"/>
      <w:r>
        <w:rPr>
          <w:rFonts w:ascii="Microsoft Sans Serif" w:hAnsi="Microsoft Sans Serif" w:cs="Microsoft Sans Serif"/>
          <w:sz w:val="20"/>
          <w:lang w:val="it-IT"/>
        </w:rPr>
        <w:t>toketa</w:t>
      </w:r>
      <w:proofErr w:type="spellEnd"/>
      <w:r>
        <w:rPr>
          <w:rFonts w:ascii="Microsoft Sans Serif" w:hAnsi="Microsoft Sans Serif" w:cs="Microsoft Sans Serif"/>
          <w:sz w:val="20"/>
          <w:lang w:val="it-IT"/>
        </w:rPr>
        <w:t xml:space="preserve"> se, durante 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il combattente che viene immobilizzato riesce ad imprigionare con un movimento “a forbice” delle sue gambe la gamba dell’avversario.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Il combattimento finisce con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 xml:space="preserve"> se,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dopo l’annuncio di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la sanzione da infliggere è “</w:t>
      </w:r>
      <w:proofErr w:type="spellStart"/>
      <w:r>
        <w:rPr>
          <w:rFonts w:ascii="Microsoft Sans Serif" w:hAnsi="Microsoft Sans Serif" w:cs="Microsoft Sans Serif"/>
          <w:sz w:val="20"/>
          <w:lang w:val="it-IT"/>
        </w:rPr>
        <w:t>hansoku-make</w:t>
      </w:r>
      <w:proofErr w:type="spellEnd"/>
      <w:r>
        <w:rPr>
          <w:rFonts w:ascii="Microsoft Sans Serif" w:hAnsi="Microsoft Sans Serif" w:cs="Microsoft Sans Serif"/>
          <w:sz w:val="20"/>
          <w:lang w:val="it-IT"/>
        </w:rPr>
        <w:t>” e si deve annunciare “matte”.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Nelle situazioni in cui il dorso di </w:t>
      </w:r>
      <w:proofErr w:type="spellStart"/>
      <w:r>
        <w:rPr>
          <w:rFonts w:ascii="Microsoft Sans Serif" w:hAnsi="Microsoft Sans Serif" w:cs="Microsoft Sans Serif"/>
          <w:sz w:val="20"/>
          <w:lang w:val="it-IT"/>
        </w:rPr>
        <w:t>uke</w:t>
      </w:r>
      <w:proofErr w:type="spellEnd"/>
      <w:r>
        <w:rPr>
          <w:rFonts w:ascii="Microsoft Sans Serif" w:hAnsi="Microsoft Sans Serif" w:cs="Microsoft Sans Serif"/>
          <w:sz w:val="20"/>
          <w:lang w:val="it-IT"/>
        </w:rPr>
        <w:t xml:space="preserve"> non è più in contatto col tappeto (es.: posizione “a ponte”) ma tori mantiene il controllo, l’</w:t>
      </w:r>
      <w:proofErr w:type="spellStart"/>
      <w:r>
        <w:rPr>
          <w:rFonts w:ascii="Microsoft Sans Serif" w:hAnsi="Microsoft Sans Serif" w:cs="Microsoft Sans Serif"/>
          <w:sz w:val="20"/>
          <w:lang w:val="it-IT"/>
        </w:rPr>
        <w:t>osaekomi</w:t>
      </w:r>
      <w:proofErr w:type="spellEnd"/>
      <w:r>
        <w:rPr>
          <w:rFonts w:ascii="Microsoft Sans Serif" w:hAnsi="Microsoft Sans Serif" w:cs="Microsoft Sans Serif"/>
          <w:sz w:val="20"/>
          <w:lang w:val="it-IT"/>
        </w:rPr>
        <w:t xml:space="preserve"> continuerà.</w:t>
      </w:r>
    </w:p>
    <w:p w:rsidR="00CD3B51" w:rsidRDefault="00CD3B51">
      <w:pPr>
        <w:pStyle w:val="Titolo7"/>
        <w:spacing w:after="120" w:line="240" w:lineRule="auto"/>
        <w:jc w:val="center"/>
        <w:rPr>
          <w:rFonts w:ascii="Microsoft Sans Serif" w:hAnsi="Microsoft Sans Serif" w:cs="Microsoft Sans Serif"/>
          <w:sz w:val="20"/>
          <w:lang w:val="it-IT"/>
        </w:rPr>
      </w:pPr>
    </w:p>
    <w:p w:rsidR="00CD3B51" w:rsidRDefault="00CD3B51">
      <w:pPr>
        <w:pStyle w:val="Titolo7"/>
        <w:spacing w:after="120" w:line="240" w:lineRule="auto"/>
        <w:jc w:val="center"/>
        <w:rPr>
          <w:rFonts w:ascii="Microsoft Sans Serif" w:hAnsi="Microsoft Sans Serif" w:cs="Microsoft Sans Serif"/>
          <w:sz w:val="20"/>
          <w:lang w:val="it-IT"/>
        </w:rPr>
      </w:pPr>
      <w:r>
        <w:rPr>
          <w:rFonts w:ascii="Microsoft Sans Serif" w:hAnsi="Microsoft Sans Serif" w:cs="Microsoft Sans Serif"/>
          <w:sz w:val="20"/>
          <w:lang w:val="it-IT"/>
        </w:rPr>
        <w:t>Art. 27 - ATTI  PROIBITI  E  SANZIONI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suddivisione in 2 gruppi va intesa come una guida per chiarire i concetti sulle relative sanzioni normalmente inflitte per aver commesso l’atto proibito.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Le sanzioni non sono cumulative. </w:t>
      </w:r>
    </w:p>
    <w:p w:rsidR="00CD3B51" w:rsidRDefault="00CD3B51">
      <w:pPr>
        <w:pStyle w:val="Rientrocorpodeltesto"/>
        <w:spacing w:after="120" w:line="240" w:lineRule="auto"/>
        <w:ind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Si può infliggere una sanzione dopo l’annuncio di </w:t>
      </w:r>
      <w:proofErr w:type="spellStart"/>
      <w:r>
        <w:rPr>
          <w:rFonts w:ascii="Microsoft Sans Serif" w:hAnsi="Microsoft Sans Serif" w:cs="Microsoft Sans Serif"/>
          <w:sz w:val="20"/>
          <w:lang w:val="it-IT"/>
        </w:rPr>
        <w:t>soremade</w:t>
      </w:r>
      <w:proofErr w:type="spellEnd"/>
      <w:r>
        <w:rPr>
          <w:rFonts w:ascii="Microsoft Sans Serif" w:hAnsi="Microsoft Sans Serif" w:cs="Microsoft Sans Serif"/>
          <w:sz w:val="20"/>
          <w:lang w:val="it-IT"/>
        </w:rPr>
        <w:t xml:space="preserve"> per qualsiasi atto proibito commesso durante il tempo concesso per il combattimento o, in alcune situazioni eccezionali, per azioni gravi commesse dopo il segnale di fine combattimento, quando ancora la decisione non sia stata dichiarata.</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ATTI PROIBITI E SANZIONI CORRISPONDENTI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 Infrazione LIEVE  (</w:t>
      </w:r>
      <w:proofErr w:type="spellStart"/>
      <w:r>
        <w:rPr>
          <w:rFonts w:ascii="Microsoft Sans Serif" w:hAnsi="Microsoft Sans Serif" w:cs="Microsoft Sans Serif"/>
          <w:sz w:val="20"/>
          <w:lang w:val="it-IT"/>
        </w:rPr>
        <w:t>Shido</w:t>
      </w:r>
      <w:proofErr w:type="spellEnd"/>
      <w:r>
        <w:rPr>
          <w:rFonts w:ascii="Microsoft Sans Serif" w:hAnsi="Microsoft Sans Serif" w:cs="Microsoft Sans Serif"/>
          <w:sz w:val="20"/>
          <w:lang w:val="it-IT"/>
        </w:rPr>
        <w:t>)  errori tattici o tecnici o comportamentali non gravi</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1S)</w:t>
      </w:r>
      <w:r>
        <w:rPr>
          <w:rFonts w:ascii="Microsoft Sans Serif" w:hAnsi="Microsoft Sans Serif" w:cs="Microsoft Sans Serif"/>
          <w:color w:val="000000"/>
          <w:sz w:val="20"/>
          <w:lang w:val="it-IT"/>
        </w:rPr>
        <w:t xml:space="preserve"> Evitare intenzionalmente la presa allo scopo di impedire l’azione nel combattimento;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2S)</w:t>
      </w:r>
      <w:r>
        <w:rPr>
          <w:rFonts w:ascii="Microsoft Sans Serif" w:hAnsi="Microsoft Sans Serif" w:cs="Microsoft Sans Serif"/>
          <w:color w:val="000000"/>
          <w:sz w:val="20"/>
          <w:lang w:val="it-IT"/>
        </w:rPr>
        <w:t xml:space="preserve"> Adottare, nella posizione in piedi, un atteggiamento eccessivamente difensivo (generalmente per più di 5 secondi);</w:t>
      </w:r>
    </w:p>
    <w:p w:rsidR="00CD3B51" w:rsidRDefault="00CD3B51">
      <w:pPr>
        <w:pStyle w:val="Corpodeltesto"/>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3S)</w:t>
      </w:r>
      <w:r>
        <w:rPr>
          <w:rFonts w:ascii="Microsoft Sans Serif" w:hAnsi="Microsoft Sans Serif" w:cs="Microsoft Sans Serif"/>
          <w:color w:val="000000"/>
          <w:sz w:val="20"/>
          <w:lang w:val="it-IT"/>
        </w:rPr>
        <w:t xml:space="preserve"> Dalla posizione in piedi, dopo che è stata effettuata una presa (</w:t>
      </w:r>
      <w:proofErr w:type="spellStart"/>
      <w:r>
        <w:rPr>
          <w:rFonts w:ascii="Microsoft Sans Serif" w:hAnsi="Microsoft Sans Serif" w:cs="Microsoft Sans Serif"/>
          <w:color w:val="000000"/>
          <w:sz w:val="20"/>
          <w:lang w:val="it-IT"/>
        </w:rPr>
        <w:t>kumi-kata</w:t>
      </w:r>
      <w:proofErr w:type="spellEnd"/>
      <w:r>
        <w:rPr>
          <w:rFonts w:ascii="Microsoft Sans Serif" w:hAnsi="Microsoft Sans Serif" w:cs="Microsoft Sans Serif"/>
          <w:color w:val="000000"/>
          <w:sz w:val="20"/>
          <w:lang w:val="it-IT"/>
        </w:rPr>
        <w:t>), non proporre nessun movimento di attacco ; vedi appendice “non combattività”:</w:t>
      </w:r>
    </w:p>
    <w:p w:rsidR="00CD3B51" w:rsidRDefault="00CD3B51">
      <w:pPr>
        <w:pStyle w:val="Corpodeltesto"/>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4S)</w:t>
      </w:r>
      <w:r>
        <w:rPr>
          <w:rFonts w:ascii="Microsoft Sans Serif" w:hAnsi="Microsoft Sans Serif" w:cs="Microsoft Sans Serif"/>
          <w:color w:val="000000"/>
          <w:sz w:val="20"/>
          <w:lang w:val="it-IT"/>
        </w:rPr>
        <w:t xml:space="preserve"> Eseguire un’azione designata per dare l’impressione di un attacco, ma che mostra chiaramente che non c’è alcuna intenzione di proiettare l’avversario (falso attacco).</w:t>
      </w:r>
    </w:p>
    <w:p w:rsidR="00CD3B51" w:rsidRDefault="00643CD1">
      <w:pPr>
        <w:spacing w:after="120" w:line="240" w:lineRule="auto"/>
        <w:jc w:val="both"/>
        <w:rPr>
          <w:rFonts w:ascii="Microsoft Sans Serif" w:hAnsi="Microsoft Sans Serif" w:cs="Microsoft Sans Serif"/>
          <w:color w:val="FF0000"/>
          <w:sz w:val="20"/>
          <w:lang w:val="it-IT"/>
        </w:rPr>
      </w:pPr>
      <w:r w:rsidRPr="002D2384">
        <w:rPr>
          <w:rFonts w:ascii="Microsoft Sans Serif" w:hAnsi="Microsoft Sans Serif" w:cs="Microsoft Sans Serif"/>
          <w:color w:val="FF0000"/>
          <w:sz w:val="20"/>
          <w:lang w:val="it-IT"/>
        </w:rPr>
        <w:t>5 S) Rompere la presa già effettuata dall’avversario utilizzando entrambe le mani</w:t>
      </w:r>
      <w:r w:rsidR="00557BB5">
        <w:rPr>
          <w:rFonts w:ascii="Microsoft Sans Serif" w:hAnsi="Microsoft Sans Serif" w:cs="Microsoft Sans Serif"/>
          <w:color w:val="FF0000"/>
          <w:sz w:val="20"/>
          <w:lang w:val="it-IT"/>
        </w:rPr>
        <w:t>.</w:t>
      </w:r>
    </w:p>
    <w:p w:rsidR="00DE3385"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6S) </w:t>
      </w:r>
      <w:r>
        <w:rPr>
          <w:rFonts w:ascii="Microsoft Sans Serif" w:hAnsi="Microsoft Sans Serif" w:cs="Microsoft Sans Serif"/>
          <w:color w:val="000000"/>
          <w:sz w:val="20"/>
          <w:lang w:val="it-IT"/>
        </w:rPr>
        <w:t xml:space="preserve">Nella posizione in piedi tenere continuamente, senza attaccare </w:t>
      </w:r>
      <w:r w:rsidR="00DE3385">
        <w:rPr>
          <w:rFonts w:ascii="Microsoft Sans Serif" w:hAnsi="Microsoft Sans Serif" w:cs="Microsoft Sans Serif"/>
          <w:color w:val="000000"/>
          <w:sz w:val="20"/>
          <w:lang w:val="it-IT"/>
        </w:rPr>
        <w:t xml:space="preserve">    </w:t>
      </w:r>
    </w:p>
    <w:p w:rsidR="00CD3B51" w:rsidRDefault="00DE3385">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color w:val="000000"/>
          <w:sz w:val="20"/>
          <w:lang w:val="it-IT"/>
        </w:rPr>
        <w:t xml:space="preserve">    </w:t>
      </w:r>
      <w:r w:rsidR="00CD3B51">
        <w:rPr>
          <w:rFonts w:ascii="Microsoft Sans Serif" w:hAnsi="Microsoft Sans Serif" w:cs="Microsoft Sans Serif"/>
          <w:color w:val="000000"/>
          <w:sz w:val="20"/>
          <w:lang w:val="it-IT"/>
        </w:rPr>
        <w:t>(generalmente per più di 5 secondi):</w:t>
      </w:r>
    </w:p>
    <w:p w:rsidR="006A5531" w:rsidRPr="002D2384" w:rsidRDefault="00CD3B51" w:rsidP="006A5531">
      <w:pPr>
        <w:numPr>
          <w:ilvl w:val="0"/>
          <w:numId w:val="23"/>
        </w:numPr>
        <w:tabs>
          <w:tab w:val="clear" w:pos="1004"/>
          <w:tab w:val="num" w:pos="720"/>
        </w:tabs>
        <w:spacing w:after="120" w:line="240" w:lineRule="auto"/>
        <w:ind w:left="284" w:firstLine="0"/>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con una o entrambe le mani la cintura</w:t>
      </w:r>
      <w:r w:rsidR="006A5531" w:rsidRPr="002D2384">
        <w:rPr>
          <w:rFonts w:ascii="Microsoft Sans Serif" w:hAnsi="Microsoft Sans Serif" w:cs="Microsoft Sans Serif"/>
          <w:sz w:val="20"/>
          <w:lang w:val="it-IT"/>
        </w:rPr>
        <w:t>.</w:t>
      </w:r>
      <w:r w:rsidRPr="002D2384">
        <w:rPr>
          <w:rFonts w:ascii="Microsoft Sans Serif" w:hAnsi="Microsoft Sans Serif" w:cs="Microsoft Sans Serif"/>
          <w:sz w:val="20"/>
          <w:lang w:val="it-IT"/>
        </w:rPr>
        <w:t xml:space="preserve"> </w:t>
      </w:r>
    </w:p>
    <w:p w:rsidR="00CD3B51" w:rsidRPr="006A5531" w:rsidRDefault="00CD3B51" w:rsidP="006A5531">
      <w:pPr>
        <w:numPr>
          <w:ilvl w:val="0"/>
          <w:numId w:val="23"/>
        </w:numPr>
        <w:tabs>
          <w:tab w:val="clear" w:pos="1004"/>
          <w:tab w:val="num" w:pos="720"/>
        </w:tabs>
        <w:spacing w:after="120" w:line="240" w:lineRule="auto"/>
        <w:ind w:left="284" w:firstLine="0"/>
        <w:jc w:val="both"/>
        <w:rPr>
          <w:rFonts w:ascii="Microsoft Sans Serif" w:hAnsi="Microsoft Sans Serif" w:cs="Microsoft Sans Serif"/>
          <w:color w:val="000000"/>
          <w:sz w:val="20"/>
          <w:lang w:val="it-IT"/>
        </w:rPr>
      </w:pPr>
      <w:r w:rsidRPr="006A5531">
        <w:rPr>
          <w:rFonts w:ascii="Microsoft Sans Serif" w:hAnsi="Microsoft Sans Serif" w:cs="Microsoft Sans Serif"/>
          <w:color w:val="000000"/>
          <w:sz w:val="20"/>
          <w:lang w:val="it-IT"/>
        </w:rPr>
        <w:t>con tutte e due le mani il bavero o la casacca dell’avversario dal medesimo lato;</w:t>
      </w:r>
    </w:p>
    <w:p w:rsidR="00CD3B51" w:rsidRDefault="00CD3B51">
      <w:pPr>
        <w:numPr>
          <w:ilvl w:val="0"/>
          <w:numId w:val="23"/>
        </w:numPr>
        <w:tabs>
          <w:tab w:val="clear" w:pos="1004"/>
          <w:tab w:val="num" w:pos="720"/>
        </w:tabs>
        <w:spacing w:after="120" w:line="240" w:lineRule="auto"/>
        <w:ind w:left="284" w:firstLine="0"/>
        <w:jc w:val="both"/>
        <w:rPr>
          <w:rFonts w:ascii="Microsoft Sans Serif" w:hAnsi="Microsoft Sans Serif" w:cs="Microsoft Sans Serif"/>
          <w:color w:val="000000"/>
          <w:sz w:val="20"/>
          <w:lang w:val="it-IT"/>
        </w:rPr>
      </w:pPr>
      <w:r>
        <w:rPr>
          <w:rFonts w:ascii="Microsoft Sans Serif" w:hAnsi="Microsoft Sans Serif" w:cs="Microsoft Sans Serif"/>
          <w:color w:val="000000"/>
          <w:sz w:val="20"/>
          <w:lang w:val="it-IT"/>
        </w:rPr>
        <w:t>con tutte e due le mani una manica della casacca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7S)</w:t>
      </w:r>
      <w:r>
        <w:rPr>
          <w:rFonts w:ascii="Microsoft Sans Serif" w:hAnsi="Microsoft Sans Serif" w:cs="Microsoft Sans Serif"/>
          <w:color w:val="000000"/>
          <w:sz w:val="20"/>
          <w:lang w:val="it-IT"/>
        </w:rPr>
        <w:t xml:space="preserve"> Nella posizione in piedi tenere continuamente l’estremità della manica (o maniche)   dell’avversario a scopo difensivo (generalmente per più di 5 secondi).</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8S) </w:t>
      </w:r>
      <w:r>
        <w:rPr>
          <w:rFonts w:ascii="Microsoft Sans Serif" w:hAnsi="Microsoft Sans Serif" w:cs="Microsoft Sans Serif"/>
          <w:color w:val="000000"/>
          <w:sz w:val="20"/>
          <w:lang w:val="it-IT"/>
        </w:rPr>
        <w:t>Introdurre un dito o le dita all’interno della manica dell’avversario o nel lato basso dei suoi pantaloni, oppure fare la presa attorcigliando la manica dell’avversario.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 xml:space="preserve">9S) </w:t>
      </w:r>
      <w:r>
        <w:rPr>
          <w:rFonts w:ascii="Microsoft Sans Serif" w:hAnsi="Microsoft Sans Serif" w:cs="Microsoft Sans Serif"/>
          <w:bCs/>
          <w:color w:val="000000"/>
          <w:sz w:val="20"/>
          <w:lang w:val="it-IT"/>
        </w:rPr>
        <w:t>Nella posizione in piedi, tenere continuamente le dita dell’avversario intrecciate (sia di una sola mano che di entrambe), al fine di impedire l’azione del combattimento.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10S)</w:t>
      </w:r>
      <w:r>
        <w:rPr>
          <w:rFonts w:ascii="Microsoft Sans Serif" w:hAnsi="Microsoft Sans Serif" w:cs="Microsoft Sans Serif"/>
          <w:bCs/>
          <w:color w:val="000000"/>
          <w:sz w:val="20"/>
          <w:lang w:val="it-IT"/>
        </w:rPr>
        <w:t xml:space="preserve"> Disfare intenzionalmente il proprio </w:t>
      </w:r>
      <w:proofErr w:type="spellStart"/>
      <w:r>
        <w:rPr>
          <w:rFonts w:ascii="Microsoft Sans Serif" w:hAnsi="Microsoft Sans Serif" w:cs="Microsoft Sans Serif"/>
          <w:bCs/>
          <w:color w:val="000000"/>
          <w:sz w:val="20"/>
          <w:lang w:val="it-IT"/>
        </w:rPr>
        <w:t>judogi</w:t>
      </w:r>
      <w:proofErr w:type="spellEnd"/>
      <w:r>
        <w:rPr>
          <w:rFonts w:ascii="Microsoft Sans Serif" w:hAnsi="Microsoft Sans Serif" w:cs="Microsoft Sans Serif"/>
          <w:bCs/>
          <w:color w:val="000000"/>
          <w:sz w:val="20"/>
          <w:lang w:val="it-IT"/>
        </w:rPr>
        <w:t>, oppure sciogliere la cintura o i pantaloni senza il permesso dell’arbitro.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11S)</w:t>
      </w:r>
      <w:r>
        <w:rPr>
          <w:rFonts w:ascii="Microsoft Sans Serif" w:hAnsi="Microsoft Sans Serif" w:cs="Microsoft Sans Serif"/>
          <w:bCs/>
          <w:color w:val="000000"/>
          <w:sz w:val="20"/>
          <w:lang w:val="it-IT"/>
        </w:rPr>
        <w:t xml:space="preserve"> Avvolgere l’estremità della cintura o della casacca intorno a qualsiasi parte del corpo dell’avversario.</w:t>
      </w:r>
    </w:p>
    <w:p w:rsidR="00CD3B51"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12S)</w:t>
      </w:r>
      <w:r>
        <w:rPr>
          <w:rFonts w:ascii="Microsoft Sans Serif" w:hAnsi="Microsoft Sans Serif" w:cs="Microsoft Sans Serif"/>
          <w:bCs/>
          <w:color w:val="000000"/>
          <w:sz w:val="20"/>
          <w:lang w:val="it-IT"/>
        </w:rPr>
        <w:t xml:space="preserve"> Afferrare il </w:t>
      </w:r>
      <w:proofErr w:type="spellStart"/>
      <w:r>
        <w:rPr>
          <w:rFonts w:ascii="Microsoft Sans Serif" w:hAnsi="Microsoft Sans Serif" w:cs="Microsoft Sans Serif"/>
          <w:bCs/>
          <w:color w:val="000000"/>
          <w:sz w:val="20"/>
          <w:lang w:val="it-IT"/>
        </w:rPr>
        <w:t>judogi</w:t>
      </w:r>
      <w:proofErr w:type="spellEnd"/>
      <w:r>
        <w:rPr>
          <w:rFonts w:ascii="Microsoft Sans Serif" w:hAnsi="Microsoft Sans Serif" w:cs="Microsoft Sans Serif"/>
          <w:bCs/>
          <w:color w:val="000000"/>
          <w:sz w:val="20"/>
          <w:lang w:val="it-IT"/>
        </w:rPr>
        <w:t xml:space="preserve"> dell’avversario con la bocca.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lastRenderedPageBreak/>
        <w:t>13S</w:t>
      </w:r>
      <w:r>
        <w:rPr>
          <w:rFonts w:ascii="Microsoft Sans Serif" w:hAnsi="Microsoft Sans Serif" w:cs="Microsoft Sans Serif"/>
          <w:bCs/>
          <w:color w:val="000000"/>
          <w:sz w:val="20"/>
          <w:lang w:val="it-IT"/>
        </w:rPr>
        <w:t>) Mettere un piede, un braccio, una mano o una gamba direttamente sul</w:t>
      </w:r>
      <w:r>
        <w:rPr>
          <w:rFonts w:ascii="Microsoft Sans Serif" w:hAnsi="Microsoft Sans Serif" w:cs="Microsoft Sans Serif"/>
          <w:color w:val="000000"/>
          <w:sz w:val="20"/>
          <w:lang w:val="it-IT"/>
        </w:rPr>
        <w:t xml:space="preserve"> volto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15S)</w:t>
      </w:r>
      <w:r>
        <w:rPr>
          <w:rFonts w:ascii="Microsoft Sans Serif" w:hAnsi="Microsoft Sans Serif" w:cs="Microsoft Sans Serif"/>
          <w:color w:val="000000"/>
          <w:sz w:val="20"/>
          <w:lang w:val="it-IT"/>
        </w:rPr>
        <w:t xml:space="preserve"> Mettere un piede o una gamba nella cintura, nel colletto o nel bavero della casacca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16S) </w:t>
      </w:r>
      <w:r>
        <w:rPr>
          <w:rFonts w:ascii="Microsoft Sans Serif" w:hAnsi="Microsoft Sans Serif" w:cs="Microsoft Sans Serif"/>
          <w:color w:val="000000"/>
          <w:sz w:val="20"/>
          <w:lang w:val="it-IT"/>
        </w:rPr>
        <w:t xml:space="preserve">Tirare l’avversario a terra allo scopo di iniziare il </w:t>
      </w:r>
      <w:proofErr w:type="spellStart"/>
      <w:r>
        <w:rPr>
          <w:rFonts w:ascii="Microsoft Sans Serif" w:hAnsi="Microsoft Sans Serif" w:cs="Microsoft Sans Serif"/>
          <w:color w:val="000000"/>
          <w:sz w:val="20"/>
          <w:lang w:val="it-IT"/>
        </w:rPr>
        <w:t>ne-waza</w:t>
      </w:r>
      <w:proofErr w:type="spellEnd"/>
      <w:r>
        <w:rPr>
          <w:rFonts w:ascii="Microsoft Sans Serif" w:hAnsi="Microsoft Sans Serif" w:cs="Microsoft Sans Serif"/>
          <w:color w:val="000000"/>
          <w:sz w:val="20"/>
          <w:lang w:val="it-IT"/>
        </w:rPr>
        <w:t xml:space="preserve"> a meno che ciò non sia conforme all’art. 16.</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17S)</w:t>
      </w:r>
      <w:r>
        <w:rPr>
          <w:rFonts w:ascii="Microsoft Sans Serif" w:hAnsi="Microsoft Sans Serif" w:cs="Microsoft Sans Serif"/>
          <w:color w:val="000000"/>
          <w:sz w:val="20"/>
          <w:lang w:val="it-IT"/>
        </w:rPr>
        <w:t xml:space="preserve"> Applicare </w:t>
      </w:r>
      <w:proofErr w:type="spellStart"/>
      <w:r>
        <w:rPr>
          <w:rFonts w:ascii="Microsoft Sans Serif" w:hAnsi="Microsoft Sans Serif" w:cs="Microsoft Sans Serif"/>
          <w:color w:val="000000"/>
          <w:sz w:val="20"/>
          <w:lang w:val="it-IT"/>
        </w:rPr>
        <w:t>shime-waza</w:t>
      </w:r>
      <w:proofErr w:type="spellEnd"/>
      <w:r>
        <w:rPr>
          <w:rFonts w:ascii="Microsoft Sans Serif" w:hAnsi="Microsoft Sans Serif" w:cs="Microsoft Sans Serif"/>
          <w:color w:val="000000"/>
          <w:sz w:val="20"/>
          <w:lang w:val="it-IT"/>
        </w:rPr>
        <w:t xml:space="preserve"> usando il fondo della casacca o la cintura o usando solo le dita.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18S) </w:t>
      </w:r>
      <w:r>
        <w:rPr>
          <w:rFonts w:ascii="Microsoft Sans Serif" w:hAnsi="Microsoft Sans Serif" w:cs="Microsoft Sans Serif"/>
          <w:color w:val="000000"/>
          <w:sz w:val="20"/>
          <w:lang w:val="it-IT"/>
        </w:rPr>
        <w:t xml:space="preserve">Applicare </w:t>
      </w:r>
      <w:proofErr w:type="spellStart"/>
      <w:r>
        <w:rPr>
          <w:rFonts w:ascii="Microsoft Sans Serif" w:hAnsi="Microsoft Sans Serif" w:cs="Microsoft Sans Serif"/>
          <w:color w:val="000000"/>
          <w:sz w:val="20"/>
          <w:lang w:val="it-IT"/>
        </w:rPr>
        <w:t>dojime</w:t>
      </w:r>
      <w:proofErr w:type="spellEnd"/>
      <w:r>
        <w:rPr>
          <w:rFonts w:ascii="Microsoft Sans Serif" w:hAnsi="Microsoft Sans Serif" w:cs="Microsoft Sans Serif"/>
          <w:color w:val="000000"/>
          <w:sz w:val="20"/>
          <w:lang w:val="it-IT"/>
        </w:rPr>
        <w:t xml:space="preserve"> (compressione con le gambe a forbice) sul tronco-collo o sulla testa dell’avversario (forbici con i piede incrociati mentre si estendono le gambe).</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19S)</w:t>
      </w:r>
      <w:r>
        <w:rPr>
          <w:rFonts w:ascii="Microsoft Sans Serif" w:hAnsi="Microsoft Sans Serif" w:cs="Microsoft Sans Serif"/>
          <w:color w:val="000000"/>
          <w:sz w:val="20"/>
          <w:lang w:val="it-IT"/>
        </w:rPr>
        <w:t xml:space="preserve"> Colpire con il ginocchio o il piede la mano o il braccio dell’avversario, affinché questi lasci la  presa.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20S)</w:t>
      </w:r>
      <w:r>
        <w:rPr>
          <w:rFonts w:ascii="Microsoft Sans Serif" w:hAnsi="Microsoft Sans Serif" w:cs="Microsoft Sans Serif"/>
          <w:color w:val="000000"/>
          <w:sz w:val="20"/>
          <w:lang w:val="it-IT"/>
        </w:rPr>
        <w:t xml:space="preserve"> Piegare indietro il dito/a dell’avversario per rompere la sua presa.</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21S)</w:t>
      </w:r>
      <w:r>
        <w:rPr>
          <w:rFonts w:ascii="Microsoft Sans Serif" w:hAnsi="Microsoft Sans Serif" w:cs="Microsoft Sans Serif"/>
          <w:color w:val="000000"/>
          <w:sz w:val="20"/>
          <w:lang w:val="it-IT"/>
        </w:rPr>
        <w:t xml:space="preserve"> Da </w:t>
      </w:r>
      <w:proofErr w:type="spellStart"/>
      <w:r>
        <w:rPr>
          <w:rFonts w:ascii="Microsoft Sans Serif" w:hAnsi="Microsoft Sans Serif" w:cs="Microsoft Sans Serif"/>
          <w:color w:val="000000"/>
          <w:sz w:val="20"/>
          <w:lang w:val="it-IT"/>
        </w:rPr>
        <w:t>tachi-waza</w:t>
      </w:r>
      <w:proofErr w:type="spellEnd"/>
      <w:r>
        <w:rPr>
          <w:rFonts w:ascii="Microsoft Sans Serif" w:hAnsi="Microsoft Sans Serif" w:cs="Microsoft Sans Serif"/>
          <w:color w:val="000000"/>
          <w:sz w:val="20"/>
          <w:lang w:val="it-IT"/>
        </w:rPr>
        <w:t xml:space="preserve"> o </w:t>
      </w:r>
      <w:proofErr w:type="spellStart"/>
      <w:r>
        <w:rPr>
          <w:rFonts w:ascii="Microsoft Sans Serif" w:hAnsi="Microsoft Sans Serif" w:cs="Microsoft Sans Serif"/>
          <w:color w:val="000000"/>
          <w:sz w:val="20"/>
          <w:lang w:val="it-IT"/>
        </w:rPr>
        <w:t>ne-waza</w:t>
      </w:r>
      <w:proofErr w:type="spellEnd"/>
      <w:r>
        <w:rPr>
          <w:rFonts w:ascii="Microsoft Sans Serif" w:hAnsi="Microsoft Sans Serif" w:cs="Microsoft Sans Serif"/>
          <w:color w:val="000000"/>
          <w:sz w:val="20"/>
          <w:lang w:val="it-IT"/>
        </w:rPr>
        <w:t xml:space="preserve"> uscire dall’area di combattimento, oppure forzare intenzionalmente l’avversario ad uscire dall’area di combattimento (vedere art. 9 - eccezioni).</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22S)</w:t>
      </w:r>
      <w:r>
        <w:rPr>
          <w:rFonts w:ascii="Microsoft Sans Serif" w:hAnsi="Microsoft Sans Serif" w:cs="Microsoft Sans Serif"/>
          <w:color w:val="000000"/>
          <w:sz w:val="20"/>
          <w:lang w:val="it-IT"/>
        </w:rPr>
        <w:t xml:space="preserve"> Tenere la parte finale della manica del </w:t>
      </w:r>
      <w:proofErr w:type="spellStart"/>
      <w:r>
        <w:rPr>
          <w:rFonts w:ascii="Microsoft Sans Serif" w:hAnsi="Microsoft Sans Serif" w:cs="Microsoft Sans Serif"/>
          <w:color w:val="000000"/>
          <w:sz w:val="20"/>
          <w:lang w:val="it-IT"/>
        </w:rPr>
        <w:t>Judogi</w:t>
      </w:r>
      <w:proofErr w:type="spellEnd"/>
      <w:r>
        <w:rPr>
          <w:rFonts w:ascii="Microsoft Sans Serif" w:hAnsi="Microsoft Sans Serif" w:cs="Microsoft Sans Serif"/>
          <w:color w:val="000000"/>
          <w:sz w:val="20"/>
          <w:lang w:val="it-IT"/>
        </w:rPr>
        <w:t xml:space="preserve"> chiudendo la mano in modo tale da simulare una “Presa a pistola”.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23S) </w:t>
      </w:r>
      <w:r>
        <w:rPr>
          <w:rFonts w:ascii="Microsoft Sans Serif" w:hAnsi="Microsoft Sans Serif" w:cs="Microsoft Sans Serif"/>
          <w:sz w:val="20"/>
          <w:lang w:val="it-IT"/>
        </w:rPr>
        <w:t>Tenere la parte bassa della manica, rivoltando il bordo verso il basso/alto. Presa a “tasca”.</w:t>
      </w:r>
    </w:p>
    <w:p w:rsidR="00CD3B51" w:rsidRPr="002D2384" w:rsidRDefault="001C5F60" w:rsidP="001C5F60">
      <w:pPr>
        <w:jc w:val="both"/>
        <w:rPr>
          <w:rFonts w:ascii="Microsoft Sans Serif" w:hAnsi="Microsoft Sans Serif" w:cs="Microsoft Sans Serif"/>
          <w:color w:val="FF0000"/>
          <w:sz w:val="20"/>
        </w:rPr>
      </w:pPr>
      <w:r w:rsidRPr="002D2384">
        <w:rPr>
          <w:rFonts w:ascii="Microsoft Sans Serif" w:hAnsi="Microsoft Sans Serif" w:cs="Microsoft Sans Serif"/>
          <w:color w:val="FF0000"/>
          <w:sz w:val="20"/>
          <w:lang w:val="it-IT"/>
        </w:rPr>
        <w:t xml:space="preserve">24S) </w:t>
      </w:r>
      <w:r w:rsidR="005F6808" w:rsidRPr="002D2384">
        <w:rPr>
          <w:rFonts w:ascii="Microsoft Sans Serif" w:hAnsi="Microsoft Sans Serif" w:cs="Microsoft Sans Serif"/>
          <w:color w:val="FF0000"/>
          <w:sz w:val="20"/>
        </w:rPr>
        <w:t>Se</w:t>
      </w:r>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u</w:t>
      </w:r>
      <w:r w:rsidR="005F6808" w:rsidRPr="002D2384">
        <w:rPr>
          <w:rFonts w:ascii="Microsoft Sans Serif" w:hAnsi="Microsoft Sans Serif" w:cs="Microsoft Sans Serif"/>
          <w:color w:val="FF0000"/>
          <w:sz w:val="20"/>
        </w:rPr>
        <w:t>no</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dei</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contendenti</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esegue</w:t>
      </w:r>
      <w:proofErr w:type="spellEnd"/>
      <w:r w:rsidR="00BA69C0">
        <w:rPr>
          <w:rFonts w:ascii="Microsoft Sans Serif" w:hAnsi="Microsoft Sans Serif" w:cs="Microsoft Sans Serif"/>
          <w:color w:val="FF0000"/>
          <w:sz w:val="20"/>
        </w:rPr>
        <w:t xml:space="preserve"> “</w:t>
      </w:r>
      <w:proofErr w:type="spellStart"/>
      <w:r w:rsidR="00BA69C0">
        <w:rPr>
          <w:rFonts w:ascii="Microsoft Sans Serif" w:hAnsi="Microsoft Sans Serif" w:cs="Microsoft Sans Serif"/>
          <w:color w:val="FF0000"/>
          <w:sz w:val="20"/>
        </w:rPr>
        <w:t>direttamente</w:t>
      </w:r>
      <w:proofErr w:type="spellEnd"/>
      <w:r w:rsidR="00BA69C0">
        <w:rPr>
          <w:rFonts w:ascii="Microsoft Sans Serif" w:hAnsi="Microsoft Sans Serif" w:cs="Microsoft Sans Serif"/>
          <w:color w:val="FF0000"/>
          <w:sz w:val="20"/>
        </w:rPr>
        <w:t xml:space="preserve">” </w:t>
      </w:r>
      <w:proofErr w:type="spellStart"/>
      <w:r w:rsidR="00BA69C0">
        <w:rPr>
          <w:rFonts w:ascii="Microsoft Sans Serif" w:hAnsi="Microsoft Sans Serif" w:cs="Microsoft Sans Serif"/>
          <w:color w:val="FF0000"/>
          <w:sz w:val="20"/>
        </w:rPr>
        <w:t>ovvero</w:t>
      </w:r>
      <w:proofErr w:type="spellEnd"/>
      <w:r w:rsidR="00BA69C0">
        <w:rPr>
          <w:rFonts w:ascii="Microsoft Sans Serif" w:hAnsi="Microsoft Sans Serif" w:cs="Microsoft Sans Serif"/>
          <w:color w:val="FF0000"/>
          <w:sz w:val="20"/>
        </w:rPr>
        <w:t xml:space="preserve"> </w:t>
      </w:r>
      <w:proofErr w:type="spellStart"/>
      <w:r w:rsidR="00BA69C0">
        <w:rPr>
          <w:rFonts w:ascii="Microsoft Sans Serif" w:hAnsi="Microsoft Sans Serif" w:cs="Microsoft Sans Serif"/>
          <w:color w:val="FF0000"/>
          <w:sz w:val="20"/>
        </w:rPr>
        <w:t>senza</w:t>
      </w:r>
      <w:proofErr w:type="spellEnd"/>
      <w:r w:rsidR="00BA69C0">
        <w:rPr>
          <w:rFonts w:ascii="Microsoft Sans Serif" w:hAnsi="Microsoft Sans Serif" w:cs="Microsoft Sans Serif"/>
          <w:color w:val="FF0000"/>
          <w:sz w:val="20"/>
        </w:rPr>
        <w:t xml:space="preserve"> aver </w:t>
      </w:r>
      <w:proofErr w:type="spellStart"/>
      <w:r w:rsidR="00BA69C0">
        <w:rPr>
          <w:rFonts w:ascii="Microsoft Sans Serif" w:hAnsi="Microsoft Sans Serif" w:cs="Microsoft Sans Serif"/>
          <w:color w:val="FF0000"/>
          <w:sz w:val="20"/>
        </w:rPr>
        <w:t>eseguito</w:t>
      </w:r>
      <w:proofErr w:type="spellEnd"/>
      <w:r w:rsidR="00BA69C0">
        <w:rPr>
          <w:rFonts w:ascii="Microsoft Sans Serif" w:hAnsi="Microsoft Sans Serif" w:cs="Microsoft Sans Serif"/>
          <w:color w:val="FF0000"/>
          <w:sz w:val="20"/>
        </w:rPr>
        <w:t xml:space="preserve"> </w:t>
      </w:r>
      <w:proofErr w:type="spellStart"/>
      <w:r w:rsidR="00BA69C0">
        <w:rPr>
          <w:rFonts w:ascii="Microsoft Sans Serif" w:hAnsi="Microsoft Sans Serif" w:cs="Microsoft Sans Serif"/>
          <w:color w:val="FF0000"/>
          <w:sz w:val="20"/>
        </w:rPr>
        <w:t>almeno</w:t>
      </w:r>
      <w:proofErr w:type="spellEnd"/>
      <w:r w:rsidR="00BA69C0">
        <w:rPr>
          <w:rFonts w:ascii="Microsoft Sans Serif" w:hAnsi="Microsoft Sans Serif" w:cs="Microsoft Sans Serif"/>
          <w:color w:val="FF0000"/>
          <w:sz w:val="20"/>
        </w:rPr>
        <w:t xml:space="preserve"> </w:t>
      </w:r>
      <w:r w:rsidR="005F6808"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una</w:t>
      </w:r>
      <w:proofErr w:type="spellEnd"/>
      <w:r w:rsidRPr="002D2384">
        <w:rPr>
          <w:rFonts w:ascii="Microsoft Sans Serif" w:hAnsi="Microsoft Sans Serif" w:cs="Microsoft Sans Serif"/>
          <w:color w:val="FF0000"/>
          <w:sz w:val="20"/>
        </w:rPr>
        <w:t xml:space="preserve"> </w:t>
      </w:r>
      <w:proofErr w:type="spellStart"/>
      <w:r w:rsidRPr="00BA69C0">
        <w:rPr>
          <w:rFonts w:ascii="Microsoft Sans Serif" w:hAnsi="Microsoft Sans Serif" w:cs="Microsoft Sans Serif"/>
          <w:color w:val="FF0000"/>
          <w:sz w:val="20"/>
        </w:rPr>
        <w:t>presa</w:t>
      </w:r>
      <w:proofErr w:type="spellEnd"/>
      <w:r w:rsidR="00BA69C0">
        <w:rPr>
          <w:rFonts w:ascii="Microsoft Sans Serif" w:hAnsi="Microsoft Sans Serif" w:cs="Microsoft Sans Serif"/>
          <w:color w:val="FF0000"/>
          <w:sz w:val="20"/>
        </w:rPr>
        <w:t>,</w:t>
      </w:r>
      <w:r w:rsidRPr="002D2384">
        <w:rPr>
          <w:rFonts w:ascii="Microsoft Sans Serif" w:hAnsi="Microsoft Sans Serif" w:cs="Microsoft Sans Serif"/>
          <w:color w:val="FF0000"/>
          <w:sz w:val="20"/>
        </w:rPr>
        <w:t xml:space="preserve"> </w:t>
      </w:r>
      <w:r w:rsidR="00BA69C0">
        <w:rPr>
          <w:rFonts w:ascii="Microsoft Sans Serif" w:hAnsi="Microsoft Sans Serif" w:cs="Microsoft Sans Serif"/>
          <w:color w:val="FF0000"/>
          <w:sz w:val="20"/>
        </w:rPr>
        <w:t xml:space="preserve">un </w:t>
      </w:r>
      <w:proofErr w:type="spellStart"/>
      <w:r w:rsidR="00BA69C0">
        <w:rPr>
          <w:rFonts w:ascii="Microsoft Sans Serif" w:hAnsi="Microsoft Sans Serif" w:cs="Microsoft Sans Serif"/>
          <w:color w:val="FF0000"/>
          <w:sz w:val="20"/>
        </w:rPr>
        <w:t>abbraccio</w:t>
      </w:r>
      <w:proofErr w:type="spellEnd"/>
      <w:r w:rsidR="00BA69C0">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circondando</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il</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busto</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dell’avversario</w:t>
      </w:r>
      <w:proofErr w:type="spellEnd"/>
      <w:r w:rsidRPr="002D2384">
        <w:rPr>
          <w:rFonts w:ascii="Microsoft Sans Serif" w:hAnsi="Microsoft Sans Serif" w:cs="Microsoft Sans Serif"/>
          <w:color w:val="FF0000"/>
          <w:sz w:val="20"/>
        </w:rPr>
        <w:t xml:space="preserve"> al fine </w:t>
      </w:r>
      <w:proofErr w:type="spellStart"/>
      <w:r w:rsidRPr="002D2384">
        <w:rPr>
          <w:rFonts w:ascii="Microsoft Sans Serif" w:hAnsi="Microsoft Sans Serif" w:cs="Microsoft Sans Serif"/>
          <w:color w:val="FF0000"/>
          <w:sz w:val="20"/>
        </w:rPr>
        <w:t>di</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tentare</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una</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proiezione</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l’Arbitro</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deve</w:t>
      </w:r>
      <w:proofErr w:type="spellEnd"/>
      <w:r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i</w:t>
      </w:r>
      <w:r w:rsidR="005F6808" w:rsidRPr="002D2384">
        <w:rPr>
          <w:rFonts w:ascii="Microsoft Sans Serif" w:hAnsi="Microsoft Sans Serif" w:cs="Microsoft Sans Serif"/>
          <w:color w:val="FF0000"/>
          <w:sz w:val="20"/>
        </w:rPr>
        <w:t>mmediatamente</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annunciare</w:t>
      </w:r>
      <w:proofErr w:type="spellEnd"/>
      <w:r w:rsidR="005F6808" w:rsidRPr="002D2384">
        <w:rPr>
          <w:rFonts w:ascii="Microsoft Sans Serif" w:hAnsi="Microsoft Sans Serif" w:cs="Microsoft Sans Serif"/>
          <w:color w:val="FF0000"/>
          <w:sz w:val="20"/>
        </w:rPr>
        <w:t xml:space="preserve"> Matte e </w:t>
      </w:r>
      <w:proofErr w:type="spellStart"/>
      <w:r w:rsidR="005F6808" w:rsidRPr="002D2384">
        <w:rPr>
          <w:rFonts w:ascii="Microsoft Sans Serif" w:hAnsi="Microsoft Sans Serif" w:cs="Microsoft Sans Serif"/>
          <w:color w:val="FF0000"/>
          <w:sz w:val="20"/>
        </w:rPr>
        <w:t>successivamente</w:t>
      </w:r>
      <w:proofErr w:type="spellEnd"/>
      <w:r w:rsidR="005F6808" w:rsidRPr="002D2384">
        <w:rPr>
          <w:rFonts w:ascii="Microsoft Sans Serif" w:hAnsi="Microsoft Sans Serif" w:cs="Microsoft Sans Serif"/>
          <w:color w:val="FF0000"/>
          <w:sz w:val="20"/>
        </w:rPr>
        <w:t xml:space="preserve"> </w:t>
      </w:r>
      <w:proofErr w:type="spellStart"/>
      <w:r w:rsidRPr="002D2384">
        <w:rPr>
          <w:rFonts w:ascii="Microsoft Sans Serif" w:hAnsi="Microsoft Sans Serif" w:cs="Microsoft Sans Serif"/>
          <w:color w:val="FF0000"/>
          <w:sz w:val="20"/>
        </w:rPr>
        <w:t>sanzion</w:t>
      </w:r>
      <w:r w:rsidR="005F6808" w:rsidRPr="002D2384">
        <w:rPr>
          <w:rFonts w:ascii="Microsoft Sans Serif" w:hAnsi="Microsoft Sans Serif" w:cs="Microsoft Sans Serif"/>
          <w:color w:val="FF0000"/>
          <w:sz w:val="20"/>
        </w:rPr>
        <w:t>are</w:t>
      </w:r>
      <w:proofErr w:type="spellEnd"/>
      <w:r w:rsidR="005F6808" w:rsidRPr="002D2384">
        <w:rPr>
          <w:rFonts w:ascii="Microsoft Sans Serif" w:hAnsi="Microsoft Sans Serif" w:cs="Microsoft Sans Serif"/>
          <w:color w:val="FF0000"/>
          <w:sz w:val="20"/>
        </w:rPr>
        <w:t xml:space="preserve"> con “</w:t>
      </w:r>
      <w:proofErr w:type="spellStart"/>
      <w:r w:rsidR="005F6808" w:rsidRPr="002D2384">
        <w:rPr>
          <w:rFonts w:ascii="Microsoft Sans Serif" w:hAnsi="Microsoft Sans Serif" w:cs="Microsoft Sans Serif"/>
          <w:color w:val="FF0000"/>
          <w:sz w:val="20"/>
        </w:rPr>
        <w:t>Shido</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il</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contendente</w:t>
      </w:r>
      <w:proofErr w:type="spellEnd"/>
      <w:r w:rsidR="005F6808" w:rsidRPr="002D2384">
        <w:rPr>
          <w:rFonts w:ascii="Microsoft Sans Serif" w:hAnsi="Microsoft Sans Serif" w:cs="Microsoft Sans Serif"/>
          <w:color w:val="FF0000"/>
          <w:sz w:val="20"/>
        </w:rPr>
        <w:t xml:space="preserve"> </w:t>
      </w:r>
      <w:proofErr w:type="spellStart"/>
      <w:r w:rsidR="005F6808" w:rsidRPr="002D2384">
        <w:rPr>
          <w:rFonts w:ascii="Microsoft Sans Serif" w:hAnsi="Microsoft Sans Serif" w:cs="Microsoft Sans Serif"/>
          <w:color w:val="FF0000"/>
          <w:sz w:val="20"/>
        </w:rPr>
        <w:t>che</w:t>
      </w:r>
      <w:proofErr w:type="spellEnd"/>
      <w:r w:rsidR="005F6808" w:rsidRPr="002D2384">
        <w:rPr>
          <w:rFonts w:ascii="Microsoft Sans Serif" w:hAnsi="Microsoft Sans Serif" w:cs="Microsoft Sans Serif"/>
          <w:color w:val="FF0000"/>
          <w:sz w:val="20"/>
        </w:rPr>
        <w:t xml:space="preserve"> ha </w:t>
      </w:r>
      <w:proofErr w:type="spellStart"/>
      <w:r w:rsidR="005F6808" w:rsidRPr="002D2384">
        <w:rPr>
          <w:rFonts w:ascii="Microsoft Sans Serif" w:hAnsi="Microsoft Sans Serif" w:cs="Microsoft Sans Serif"/>
          <w:color w:val="FF0000"/>
          <w:sz w:val="20"/>
        </w:rPr>
        <w:t>eseguito</w:t>
      </w:r>
      <w:proofErr w:type="spellEnd"/>
      <w:r w:rsidR="005F6808" w:rsidRPr="002D2384">
        <w:rPr>
          <w:rFonts w:ascii="Microsoft Sans Serif" w:hAnsi="Microsoft Sans Serif" w:cs="Microsoft Sans Serif"/>
          <w:color w:val="FF0000"/>
          <w:sz w:val="20"/>
        </w:rPr>
        <w:t xml:space="preserve"> la </w:t>
      </w:r>
      <w:proofErr w:type="spellStart"/>
      <w:r w:rsidR="005F6808" w:rsidRPr="002D2384">
        <w:rPr>
          <w:rFonts w:ascii="Microsoft Sans Serif" w:hAnsi="Microsoft Sans Serif" w:cs="Microsoft Sans Serif"/>
          <w:color w:val="FF0000"/>
          <w:sz w:val="20"/>
        </w:rPr>
        <w:t>presa</w:t>
      </w:r>
      <w:proofErr w:type="spellEnd"/>
      <w:r w:rsidR="005F6808" w:rsidRPr="002D2384">
        <w:rPr>
          <w:rFonts w:ascii="Microsoft Sans Serif" w:hAnsi="Microsoft Sans Serif" w:cs="Microsoft Sans Serif"/>
          <w:color w:val="FF0000"/>
          <w:sz w:val="20"/>
        </w:rPr>
        <w:t>.</w:t>
      </w:r>
    </w:p>
    <w:p w:rsidR="00CD3B51" w:rsidRDefault="00CD3B51">
      <w:pPr>
        <w:pStyle w:val="Titolo1"/>
        <w:spacing w:after="120" w:line="240" w:lineRule="auto"/>
        <w:jc w:val="both"/>
        <w:rPr>
          <w:rFonts w:ascii="Microsoft Sans Serif" w:hAnsi="Microsoft Sans Serif" w:cs="Microsoft Sans Serif"/>
          <w:b/>
          <w:caps w:val="0"/>
          <w:color w:val="auto"/>
          <w:spacing w:val="-5"/>
          <w:sz w:val="20"/>
          <w:lang w:val="it-IT"/>
        </w:rPr>
      </w:pPr>
      <w:r>
        <w:rPr>
          <w:rFonts w:ascii="Microsoft Sans Serif" w:hAnsi="Microsoft Sans Serif" w:cs="Microsoft Sans Serif"/>
          <w:b/>
          <w:caps w:val="0"/>
          <w:color w:val="auto"/>
          <w:spacing w:val="-5"/>
          <w:sz w:val="20"/>
          <w:lang w:val="it-IT"/>
        </w:rPr>
        <w:t>b) Infrazione GRAVE (</w:t>
      </w:r>
      <w:proofErr w:type="spellStart"/>
      <w:r>
        <w:rPr>
          <w:rFonts w:ascii="Microsoft Sans Serif" w:hAnsi="Microsoft Sans Serif" w:cs="Microsoft Sans Serif"/>
          <w:b/>
          <w:caps w:val="0"/>
          <w:color w:val="auto"/>
          <w:spacing w:val="-5"/>
          <w:sz w:val="20"/>
          <w:lang w:val="it-IT"/>
        </w:rPr>
        <w:t>Hansoku-make</w:t>
      </w:r>
      <w:proofErr w:type="spellEnd"/>
      <w:r>
        <w:rPr>
          <w:rFonts w:ascii="Microsoft Sans Serif" w:hAnsi="Microsoft Sans Serif" w:cs="Microsoft Sans Serif"/>
          <w:b/>
          <w:caps w:val="0"/>
          <w:color w:val="auto"/>
          <w:spacing w:val="-5"/>
          <w:sz w:val="20"/>
          <w:lang w:val="it-IT"/>
        </w:rPr>
        <w:t>) azioni contro l’integrità fisica dei combattenti o contro lo Spirito del Judo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1H)</w:t>
      </w:r>
      <w:r>
        <w:rPr>
          <w:rFonts w:ascii="Microsoft Sans Serif" w:hAnsi="Microsoft Sans Serif" w:cs="Microsoft Sans Serif"/>
          <w:color w:val="000000"/>
          <w:sz w:val="20"/>
          <w:lang w:val="it-IT"/>
        </w:rPr>
        <w:t xml:space="preserve"> Tentare di proiettare l’avversario avvolgendo una gamba attorno a una delle sue, mentre si è rivolti più o meno verso la stessa direzione e si cade all’indietro sopra di lui (</w:t>
      </w:r>
      <w:proofErr w:type="spellStart"/>
      <w:r>
        <w:rPr>
          <w:rFonts w:ascii="Microsoft Sans Serif" w:hAnsi="Microsoft Sans Serif" w:cs="Microsoft Sans Serif"/>
          <w:color w:val="000000"/>
          <w:sz w:val="20"/>
          <w:lang w:val="it-IT"/>
        </w:rPr>
        <w:t>kawazu-gake</w:t>
      </w:r>
      <w:proofErr w:type="spellEnd"/>
      <w:r>
        <w:rPr>
          <w:rFonts w:ascii="Microsoft Sans Serif" w:hAnsi="Microsoft Sans Serif" w:cs="Microsoft Sans Serif"/>
          <w:color w:val="000000"/>
          <w:sz w:val="20"/>
          <w:lang w:val="it-IT"/>
        </w:rPr>
        <w:t xml:space="preserve">).RACCOMANDAZIONE: Sarà sanzionato con </w:t>
      </w:r>
      <w:proofErr w:type="spellStart"/>
      <w:r>
        <w:rPr>
          <w:rFonts w:ascii="Microsoft Sans Serif" w:hAnsi="Microsoft Sans Serif" w:cs="Microsoft Sans Serif"/>
          <w:color w:val="000000"/>
          <w:sz w:val="20"/>
          <w:lang w:val="it-IT"/>
        </w:rPr>
        <w:t>Hansoku-make</w:t>
      </w:r>
      <w:proofErr w:type="spellEnd"/>
      <w:r>
        <w:rPr>
          <w:rFonts w:ascii="Microsoft Sans Serif" w:hAnsi="Microsoft Sans Serif" w:cs="Microsoft Sans Serif"/>
          <w:color w:val="000000"/>
          <w:sz w:val="20"/>
          <w:lang w:val="it-IT"/>
        </w:rPr>
        <w:t xml:space="preserve"> il combattente che applica </w:t>
      </w:r>
      <w:proofErr w:type="spellStart"/>
      <w:r>
        <w:rPr>
          <w:rFonts w:ascii="Microsoft Sans Serif" w:hAnsi="Microsoft Sans Serif" w:cs="Microsoft Sans Serif"/>
          <w:color w:val="000000"/>
          <w:sz w:val="20"/>
          <w:lang w:val="it-IT"/>
        </w:rPr>
        <w:t>Kawazu</w:t>
      </w:r>
      <w:proofErr w:type="spellEnd"/>
      <w:r>
        <w:rPr>
          <w:rFonts w:ascii="Microsoft Sans Serif" w:hAnsi="Microsoft Sans Serif" w:cs="Microsoft Sans Serif"/>
          <w:color w:val="000000"/>
          <w:sz w:val="20"/>
          <w:lang w:val="it-IT"/>
        </w:rPr>
        <w:t xml:space="preserve"> </w:t>
      </w:r>
      <w:proofErr w:type="spellStart"/>
      <w:r>
        <w:rPr>
          <w:rFonts w:ascii="Microsoft Sans Serif" w:hAnsi="Microsoft Sans Serif" w:cs="Microsoft Sans Serif"/>
          <w:color w:val="000000"/>
          <w:sz w:val="20"/>
          <w:lang w:val="it-IT"/>
        </w:rPr>
        <w:t>Gake</w:t>
      </w:r>
      <w:proofErr w:type="spellEnd"/>
      <w:r>
        <w:rPr>
          <w:rFonts w:ascii="Microsoft Sans Serif" w:hAnsi="Microsoft Sans Serif" w:cs="Microsoft Sans Serif"/>
          <w:color w:val="000000"/>
          <w:sz w:val="20"/>
          <w:lang w:val="it-IT"/>
        </w:rPr>
        <w:t xml:space="preserve"> avvolgendo una gamba intorno alla gamba dell’avversario , mentre sta di fronte più o meno nella stessa direzione dell’avversario e cadendo verso indietro sopra dello stesso ovvero anche nel caso in cui durante l’azione di lancio, Tori esegua la proiezione girando in avanti di fronte a </w:t>
      </w:r>
      <w:proofErr w:type="spellStart"/>
      <w:r>
        <w:rPr>
          <w:rFonts w:ascii="Microsoft Sans Serif" w:hAnsi="Microsoft Sans Serif" w:cs="Microsoft Sans Serif"/>
          <w:color w:val="000000"/>
          <w:sz w:val="20"/>
          <w:lang w:val="it-IT"/>
        </w:rPr>
        <w:t>Uke</w:t>
      </w:r>
      <w:proofErr w:type="spellEnd"/>
      <w:r>
        <w:rPr>
          <w:rFonts w:ascii="Microsoft Sans Serif" w:hAnsi="Microsoft Sans Serif" w:cs="Microsoft Sans Serif"/>
          <w:color w:val="000000"/>
          <w:sz w:val="20"/>
          <w:lang w:val="it-IT"/>
        </w:rPr>
        <w:t>.</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color w:val="000000"/>
          <w:sz w:val="20"/>
          <w:lang w:val="it-IT"/>
        </w:rPr>
        <w:lastRenderedPageBreak/>
        <w:t xml:space="preserve">Viene viceversa permesso  e pertanto da valutare come azione valida quando pur con la gamba/piede  intrecciati vengono eseguite tecniche come O </w:t>
      </w:r>
      <w:proofErr w:type="spellStart"/>
      <w:r>
        <w:rPr>
          <w:rFonts w:ascii="Microsoft Sans Serif" w:hAnsi="Microsoft Sans Serif" w:cs="Microsoft Sans Serif"/>
          <w:color w:val="000000"/>
          <w:sz w:val="20"/>
          <w:lang w:val="it-IT"/>
        </w:rPr>
        <w:t>Soto</w:t>
      </w:r>
      <w:proofErr w:type="spellEnd"/>
      <w:r>
        <w:rPr>
          <w:rFonts w:ascii="Microsoft Sans Serif" w:hAnsi="Microsoft Sans Serif" w:cs="Microsoft Sans Serif"/>
          <w:color w:val="000000"/>
          <w:sz w:val="20"/>
          <w:lang w:val="it-IT"/>
        </w:rPr>
        <w:t xml:space="preserve"> </w:t>
      </w:r>
      <w:proofErr w:type="spellStart"/>
      <w:r>
        <w:rPr>
          <w:rFonts w:ascii="Microsoft Sans Serif" w:hAnsi="Microsoft Sans Serif" w:cs="Microsoft Sans Serif"/>
          <w:color w:val="000000"/>
          <w:sz w:val="20"/>
          <w:lang w:val="it-IT"/>
        </w:rPr>
        <w:t>Gari</w:t>
      </w:r>
      <w:proofErr w:type="spellEnd"/>
      <w:r>
        <w:rPr>
          <w:rFonts w:ascii="Microsoft Sans Serif" w:hAnsi="Microsoft Sans Serif" w:cs="Microsoft Sans Serif"/>
          <w:color w:val="000000"/>
          <w:sz w:val="20"/>
          <w:lang w:val="it-IT"/>
        </w:rPr>
        <w:t xml:space="preserve">, O </w:t>
      </w:r>
      <w:proofErr w:type="spellStart"/>
      <w:r>
        <w:rPr>
          <w:rFonts w:ascii="Microsoft Sans Serif" w:hAnsi="Microsoft Sans Serif" w:cs="Microsoft Sans Serif"/>
          <w:color w:val="000000"/>
          <w:sz w:val="20"/>
          <w:lang w:val="it-IT"/>
        </w:rPr>
        <w:t>Uchi</w:t>
      </w:r>
      <w:proofErr w:type="spellEnd"/>
      <w:r>
        <w:rPr>
          <w:rFonts w:ascii="Microsoft Sans Serif" w:hAnsi="Microsoft Sans Serif" w:cs="Microsoft Sans Serif"/>
          <w:color w:val="000000"/>
          <w:sz w:val="20"/>
          <w:lang w:val="it-IT"/>
        </w:rPr>
        <w:t xml:space="preserve"> </w:t>
      </w:r>
      <w:proofErr w:type="spellStart"/>
      <w:r>
        <w:rPr>
          <w:rFonts w:ascii="Microsoft Sans Serif" w:hAnsi="Microsoft Sans Serif" w:cs="Microsoft Sans Serif"/>
          <w:color w:val="000000"/>
          <w:sz w:val="20"/>
          <w:lang w:val="it-IT"/>
        </w:rPr>
        <w:t>Gari</w:t>
      </w:r>
      <w:proofErr w:type="spellEnd"/>
      <w:r>
        <w:rPr>
          <w:rFonts w:ascii="Microsoft Sans Serif" w:hAnsi="Microsoft Sans Serif" w:cs="Microsoft Sans Serif"/>
          <w:color w:val="000000"/>
          <w:sz w:val="20"/>
          <w:lang w:val="it-IT"/>
        </w:rPr>
        <w:t xml:space="preserve">, </w:t>
      </w:r>
      <w:proofErr w:type="spellStart"/>
      <w:r>
        <w:rPr>
          <w:rFonts w:ascii="Microsoft Sans Serif" w:hAnsi="Microsoft Sans Serif" w:cs="Microsoft Sans Serif"/>
          <w:color w:val="000000"/>
          <w:sz w:val="20"/>
          <w:lang w:val="it-IT"/>
        </w:rPr>
        <w:t>Uchi</w:t>
      </w:r>
      <w:proofErr w:type="spellEnd"/>
      <w:r>
        <w:rPr>
          <w:rFonts w:ascii="Microsoft Sans Serif" w:hAnsi="Microsoft Sans Serif" w:cs="Microsoft Sans Serif"/>
          <w:color w:val="000000"/>
          <w:sz w:val="20"/>
          <w:lang w:val="it-IT"/>
        </w:rPr>
        <w:t xml:space="preserve"> </w:t>
      </w:r>
      <w:proofErr w:type="spellStart"/>
      <w:r>
        <w:rPr>
          <w:rFonts w:ascii="Microsoft Sans Serif" w:hAnsi="Microsoft Sans Serif" w:cs="Microsoft Sans Serif"/>
          <w:color w:val="000000"/>
          <w:sz w:val="20"/>
          <w:lang w:val="it-IT"/>
        </w:rPr>
        <w:t>Mata</w:t>
      </w:r>
      <w:proofErr w:type="spellEnd"/>
      <w:r>
        <w:rPr>
          <w:rFonts w:ascii="Microsoft Sans Serif" w:hAnsi="Microsoft Sans Serif" w:cs="Microsoft Sans Serif"/>
          <w:color w:val="000000"/>
          <w:sz w:val="20"/>
          <w:lang w:val="it-IT"/>
        </w:rPr>
        <w:t>.</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2H)</w:t>
      </w:r>
      <w:r>
        <w:rPr>
          <w:rFonts w:ascii="Microsoft Sans Serif" w:hAnsi="Microsoft Sans Serif" w:cs="Microsoft Sans Serif"/>
          <w:color w:val="000000"/>
          <w:sz w:val="20"/>
          <w:lang w:val="it-IT"/>
        </w:rPr>
        <w:t xml:space="preserve"> Applicare un </w:t>
      </w:r>
      <w:proofErr w:type="spellStart"/>
      <w:r>
        <w:rPr>
          <w:rFonts w:ascii="Microsoft Sans Serif" w:hAnsi="Microsoft Sans Serif" w:cs="Microsoft Sans Serif"/>
          <w:color w:val="000000"/>
          <w:sz w:val="20"/>
          <w:lang w:val="it-IT"/>
        </w:rPr>
        <w:t>kansetsu-waza</w:t>
      </w:r>
      <w:proofErr w:type="spellEnd"/>
      <w:r>
        <w:rPr>
          <w:rFonts w:ascii="Microsoft Sans Serif" w:hAnsi="Microsoft Sans Serif" w:cs="Microsoft Sans Serif"/>
          <w:color w:val="000000"/>
          <w:sz w:val="20"/>
          <w:lang w:val="it-IT"/>
        </w:rPr>
        <w:t xml:space="preserve"> (leva articolare) in qualsiasi altra articolazione che non sia quella del gomito.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3H)</w:t>
      </w:r>
      <w:r>
        <w:rPr>
          <w:rFonts w:ascii="Microsoft Sans Serif" w:hAnsi="Microsoft Sans Serif" w:cs="Microsoft Sans Serif"/>
          <w:color w:val="000000"/>
          <w:sz w:val="20"/>
          <w:lang w:val="it-IT"/>
        </w:rPr>
        <w:t xml:space="preserve"> Applicare qualsiasi azione che possa provocare danni al collo o alla colonna vertebrale dell’avversario.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4H)</w:t>
      </w:r>
      <w:r>
        <w:rPr>
          <w:rFonts w:ascii="Microsoft Sans Serif" w:hAnsi="Microsoft Sans Serif" w:cs="Microsoft Sans Serif"/>
          <w:color w:val="000000"/>
          <w:sz w:val="20"/>
          <w:lang w:val="it-IT"/>
        </w:rPr>
        <w:t xml:space="preserve"> Sollevare dal tatami l’avversario disteso sulla schiena per proiettarlo di nuovo sul tappeto.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5H)</w:t>
      </w:r>
      <w:r>
        <w:rPr>
          <w:rFonts w:ascii="Microsoft Sans Serif" w:hAnsi="Microsoft Sans Serif" w:cs="Microsoft Sans Serif"/>
          <w:color w:val="000000"/>
          <w:sz w:val="20"/>
          <w:lang w:val="it-IT"/>
        </w:rPr>
        <w:t xml:space="preserve"> Falciare dall’interno la gamba d’appoggio dell’avversario quando questi sta applicando una tecnica come </w:t>
      </w:r>
      <w:proofErr w:type="spellStart"/>
      <w:r>
        <w:rPr>
          <w:rFonts w:ascii="Microsoft Sans Serif" w:hAnsi="Microsoft Sans Serif" w:cs="Microsoft Sans Serif"/>
          <w:color w:val="000000"/>
          <w:sz w:val="20"/>
          <w:lang w:val="it-IT"/>
        </w:rPr>
        <w:t>harai-goshi</w:t>
      </w:r>
      <w:proofErr w:type="spellEnd"/>
      <w:r>
        <w:rPr>
          <w:rFonts w:ascii="Microsoft Sans Serif" w:hAnsi="Microsoft Sans Serif" w:cs="Microsoft Sans Serif"/>
          <w:color w:val="000000"/>
          <w:sz w:val="20"/>
          <w:lang w:val="it-IT"/>
        </w:rPr>
        <w:t>, ecc.</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 xml:space="preserve">6H) </w:t>
      </w:r>
      <w:r>
        <w:rPr>
          <w:rFonts w:ascii="Microsoft Sans Serif" w:hAnsi="Microsoft Sans Serif" w:cs="Microsoft Sans Serif"/>
          <w:color w:val="000000"/>
          <w:sz w:val="20"/>
          <w:lang w:val="it-IT"/>
        </w:rPr>
        <w:t>Non tenere conto delle istruzioni dell’arbitro.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7H)</w:t>
      </w:r>
      <w:r>
        <w:rPr>
          <w:rFonts w:ascii="Microsoft Sans Serif" w:hAnsi="Microsoft Sans Serif" w:cs="Microsoft Sans Serif"/>
          <w:color w:val="000000"/>
          <w:sz w:val="20"/>
          <w:lang w:val="it-IT"/>
        </w:rPr>
        <w:t xml:space="preserve"> Fare dei richiami non necessari, delle osservazioni o dei gesti sgarbati all’avversario durante il combattimento.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8H)</w:t>
      </w:r>
      <w:r>
        <w:rPr>
          <w:rFonts w:ascii="Microsoft Sans Serif" w:hAnsi="Microsoft Sans Serif" w:cs="Microsoft Sans Serif"/>
          <w:color w:val="000000"/>
          <w:sz w:val="20"/>
          <w:lang w:val="it-IT"/>
        </w:rPr>
        <w:t xml:space="preserve"> Compiere qualsiasi azione che possa danneggiare o mettere in pericolo l’avversario</w:t>
      </w:r>
      <w:r w:rsidR="00D72058">
        <w:rPr>
          <w:rFonts w:ascii="Microsoft Sans Serif" w:hAnsi="Microsoft Sans Serif" w:cs="Microsoft Sans Serif"/>
          <w:color w:val="000000"/>
          <w:sz w:val="20"/>
          <w:lang w:val="it-IT"/>
        </w:rPr>
        <w:t xml:space="preserve"> </w:t>
      </w:r>
      <w:r w:rsidR="00D72058" w:rsidRPr="00D72058">
        <w:rPr>
          <w:rFonts w:ascii="Microsoft Sans Serif" w:hAnsi="Microsoft Sans Serif" w:cs="Microsoft Sans Serif"/>
          <w:bCs/>
          <w:color w:val="000000"/>
          <w:sz w:val="20"/>
          <w:lang w:val="it-IT"/>
        </w:rPr>
        <w:t>(</w:t>
      </w:r>
      <w:r w:rsidRPr="00D72058">
        <w:rPr>
          <w:rFonts w:ascii="Microsoft Sans Serif" w:hAnsi="Microsoft Sans Serif" w:cs="Microsoft Sans Serif"/>
          <w:bCs/>
          <w:color w:val="000000"/>
          <w:sz w:val="20"/>
          <w:lang w:val="it-IT"/>
        </w:rPr>
        <w:t xml:space="preserve">Es. </w:t>
      </w:r>
      <w:proofErr w:type="spellStart"/>
      <w:r w:rsidRPr="00D72058">
        <w:rPr>
          <w:rFonts w:ascii="Microsoft Sans Serif" w:hAnsi="Microsoft Sans Serif" w:cs="Microsoft Sans Serif"/>
          <w:bCs/>
          <w:sz w:val="20"/>
          <w:lang w:val="it-IT"/>
        </w:rPr>
        <w:t>Kani</w:t>
      </w:r>
      <w:proofErr w:type="spellEnd"/>
      <w:r w:rsidRPr="00D72058">
        <w:rPr>
          <w:rFonts w:ascii="Microsoft Sans Serif" w:hAnsi="Microsoft Sans Serif" w:cs="Microsoft Sans Serif"/>
          <w:bCs/>
          <w:color w:val="000000"/>
          <w:sz w:val="20"/>
          <w:lang w:val="it-IT"/>
        </w:rPr>
        <w:t xml:space="preserve"> Basami), </w:t>
      </w:r>
      <w:r w:rsidR="00D72058" w:rsidRPr="00D72058">
        <w:rPr>
          <w:rFonts w:ascii="Microsoft Sans Serif" w:hAnsi="Microsoft Sans Serif" w:cs="Microsoft Sans Serif"/>
          <w:bCs/>
          <w:color w:val="000000"/>
          <w:sz w:val="20"/>
          <w:lang w:val="it-IT"/>
        </w:rPr>
        <w:t xml:space="preserve">o </w:t>
      </w:r>
      <w:r w:rsidRPr="00D72058">
        <w:rPr>
          <w:rFonts w:ascii="Microsoft Sans Serif" w:hAnsi="Microsoft Sans Serif" w:cs="Microsoft Sans Serif"/>
          <w:bCs/>
          <w:color w:val="000000"/>
          <w:sz w:val="20"/>
          <w:lang w:val="it-IT"/>
        </w:rPr>
        <w:t>che possa provocare danni al collo o alla colonna vertebrale dell’avversario</w:t>
      </w:r>
      <w:r w:rsidRPr="00D72058">
        <w:rPr>
          <w:rFonts w:ascii="Microsoft Sans Serif" w:hAnsi="Microsoft Sans Serif" w:cs="Microsoft Sans Serif"/>
          <w:color w:val="000000"/>
          <w:sz w:val="20"/>
          <w:lang w:val="it-IT"/>
        </w:rPr>
        <w:t xml:space="preserve"> o che possa essere contro lo Spirito del Judo</w:t>
      </w:r>
      <w:r>
        <w:rPr>
          <w:rFonts w:ascii="Microsoft Sans Serif" w:hAnsi="Microsoft Sans Serif" w:cs="Microsoft Sans Serif"/>
          <w:color w:val="000000"/>
          <w:sz w:val="20"/>
          <w:lang w:val="it-IT"/>
        </w:rPr>
        <w:t>.</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9H)</w:t>
      </w:r>
      <w:r>
        <w:rPr>
          <w:rFonts w:ascii="Microsoft Sans Serif" w:hAnsi="Microsoft Sans Serif" w:cs="Microsoft Sans Serif"/>
          <w:color w:val="000000"/>
          <w:sz w:val="20"/>
          <w:lang w:val="it-IT"/>
        </w:rPr>
        <w:t xml:space="preserve"> Gettarsi direttamente sul tatami mentre si applica o si tenta di applicare una tecnica come </w:t>
      </w:r>
      <w:proofErr w:type="spellStart"/>
      <w:r>
        <w:rPr>
          <w:rFonts w:ascii="Microsoft Sans Serif" w:hAnsi="Microsoft Sans Serif" w:cs="Microsoft Sans Serif"/>
          <w:color w:val="000000"/>
          <w:sz w:val="20"/>
          <w:lang w:val="it-IT"/>
        </w:rPr>
        <w:t>waki-gatame</w:t>
      </w:r>
      <w:proofErr w:type="spellEnd"/>
      <w:r>
        <w:rPr>
          <w:rFonts w:ascii="Microsoft Sans Serif" w:hAnsi="Microsoft Sans Serif" w:cs="Microsoft Sans Serif"/>
          <w:color w:val="000000"/>
          <w:sz w:val="20"/>
          <w:lang w:val="it-IT"/>
        </w:rPr>
        <w:t>.</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10H)</w:t>
      </w:r>
      <w:r>
        <w:rPr>
          <w:rFonts w:ascii="Microsoft Sans Serif" w:hAnsi="Microsoft Sans Serif" w:cs="Microsoft Sans Serif"/>
          <w:color w:val="000000"/>
          <w:sz w:val="20"/>
          <w:lang w:val="it-IT"/>
        </w:rPr>
        <w:t xml:space="preserve">“Tuffarsi” verso il tappeto, per primo con la testa in avanti e verso il </w:t>
      </w:r>
      <w:r w:rsidR="000C3CA5">
        <w:rPr>
          <w:rFonts w:ascii="Microsoft Sans Serif" w:hAnsi="Microsoft Sans Serif" w:cs="Microsoft Sans Serif"/>
          <w:sz w:val="20"/>
          <w:lang w:val="it-IT"/>
        </w:rPr>
        <w:t>bas</w:t>
      </w:r>
      <w:r w:rsidR="00FB7364">
        <w:rPr>
          <w:rFonts w:ascii="Microsoft Sans Serif" w:hAnsi="Microsoft Sans Serif" w:cs="Microsoft Sans Serif"/>
          <w:sz w:val="20"/>
          <w:lang w:val="it-IT"/>
        </w:rPr>
        <w:t>s</w:t>
      </w:r>
      <w:r w:rsidR="000C3CA5">
        <w:rPr>
          <w:rFonts w:ascii="Microsoft Sans Serif" w:hAnsi="Microsoft Sans Serif" w:cs="Microsoft Sans Serif"/>
          <w:sz w:val="20"/>
          <w:lang w:val="it-IT"/>
        </w:rPr>
        <w:t xml:space="preserve">o, mentre si esegue o </w:t>
      </w:r>
      <w:r w:rsidRPr="000C3CA5">
        <w:rPr>
          <w:rFonts w:ascii="Microsoft Sans Serif" w:hAnsi="Microsoft Sans Serif" w:cs="Microsoft Sans Serif"/>
          <w:sz w:val="20"/>
          <w:lang w:val="it-IT"/>
        </w:rPr>
        <w:t xml:space="preserve">si tenta di eseguire una tecnica come </w:t>
      </w:r>
      <w:proofErr w:type="spellStart"/>
      <w:r w:rsidRPr="000C3CA5">
        <w:rPr>
          <w:rFonts w:ascii="Microsoft Sans Serif" w:hAnsi="Microsoft Sans Serif" w:cs="Microsoft Sans Serif"/>
          <w:sz w:val="20"/>
          <w:lang w:val="it-IT"/>
        </w:rPr>
        <w:t>uchi-</w:t>
      </w:r>
      <w:r>
        <w:rPr>
          <w:rFonts w:ascii="Microsoft Sans Serif" w:hAnsi="Microsoft Sans Serif" w:cs="Microsoft Sans Serif"/>
          <w:color w:val="000000"/>
          <w:sz w:val="20"/>
          <w:lang w:val="it-IT"/>
        </w:rPr>
        <w:t>mata</w:t>
      </w:r>
      <w:proofErr w:type="spellEnd"/>
      <w:r>
        <w:rPr>
          <w:rFonts w:ascii="Microsoft Sans Serif" w:hAnsi="Microsoft Sans Serif" w:cs="Microsoft Sans Serif"/>
          <w:color w:val="000000"/>
          <w:sz w:val="20"/>
          <w:lang w:val="it-IT"/>
        </w:rPr>
        <w:t xml:space="preserve">, </w:t>
      </w:r>
      <w:proofErr w:type="spellStart"/>
      <w:r>
        <w:rPr>
          <w:rFonts w:ascii="Microsoft Sans Serif" w:hAnsi="Microsoft Sans Serif" w:cs="Microsoft Sans Serif"/>
          <w:color w:val="000000"/>
          <w:sz w:val="20"/>
          <w:lang w:val="it-IT"/>
        </w:rPr>
        <w:t>harai-goshi</w:t>
      </w:r>
      <w:proofErr w:type="spellEnd"/>
      <w:r>
        <w:rPr>
          <w:rFonts w:ascii="Microsoft Sans Serif" w:hAnsi="Microsoft Sans Serif" w:cs="Microsoft Sans Serif"/>
          <w:color w:val="000000"/>
          <w:sz w:val="20"/>
          <w:lang w:val="it-IT"/>
        </w:rPr>
        <w:t>, ecc.</w:t>
      </w:r>
    </w:p>
    <w:p w:rsidR="00CD3B51" w:rsidRPr="000C3CA5" w:rsidRDefault="00CD3B51">
      <w:pPr>
        <w:spacing w:after="120" w:line="240" w:lineRule="auto"/>
        <w:jc w:val="both"/>
        <w:rPr>
          <w:rFonts w:ascii="Microsoft Sans Serif" w:hAnsi="Microsoft Sans Serif" w:cs="Microsoft Sans Serif"/>
          <w:bCs/>
          <w:color w:val="000000"/>
          <w:sz w:val="20"/>
          <w:lang w:val="it-IT"/>
        </w:rPr>
      </w:pPr>
      <w:r>
        <w:rPr>
          <w:rFonts w:ascii="Microsoft Sans Serif" w:hAnsi="Microsoft Sans Serif" w:cs="Microsoft Sans Serif"/>
          <w:b/>
          <w:bCs/>
          <w:color w:val="000000"/>
          <w:sz w:val="20"/>
          <w:lang w:val="it-IT"/>
        </w:rPr>
        <w:t>11H)</w:t>
      </w:r>
      <w:r>
        <w:rPr>
          <w:rFonts w:ascii="Microsoft Sans Serif" w:hAnsi="Microsoft Sans Serif" w:cs="Microsoft Sans Serif"/>
          <w:color w:val="000000"/>
          <w:sz w:val="20"/>
          <w:lang w:val="it-IT"/>
        </w:rPr>
        <w:t xml:space="preserve"> Cadere intenzionalmente all’indietro con l’avversario aggrappato alle spalle, quando sia l’uno che l’altro combattente controllano i rispettivi movimenti</w:t>
      </w:r>
      <w:r w:rsidRPr="000C3CA5">
        <w:rPr>
          <w:rFonts w:ascii="Microsoft Sans Serif" w:hAnsi="Microsoft Sans Serif" w:cs="Microsoft Sans Serif"/>
          <w:bCs/>
          <w:color w:val="000000"/>
          <w:sz w:val="20"/>
          <w:lang w:val="it-IT"/>
        </w:rPr>
        <w:t>.(</w:t>
      </w:r>
      <w:proofErr w:type="spellStart"/>
      <w:r w:rsidRPr="000C3CA5">
        <w:rPr>
          <w:rFonts w:ascii="Microsoft Sans Serif" w:hAnsi="Microsoft Sans Serif" w:cs="Microsoft Sans Serif"/>
          <w:bCs/>
          <w:color w:val="000000"/>
          <w:sz w:val="20"/>
          <w:lang w:val="it-IT"/>
        </w:rPr>
        <w:t>Kata</w:t>
      </w:r>
      <w:proofErr w:type="spellEnd"/>
      <w:r w:rsidRPr="000C3CA5">
        <w:rPr>
          <w:rFonts w:ascii="Microsoft Sans Serif" w:hAnsi="Microsoft Sans Serif" w:cs="Microsoft Sans Serif"/>
          <w:bCs/>
          <w:color w:val="000000"/>
          <w:sz w:val="20"/>
          <w:lang w:val="it-IT"/>
        </w:rPr>
        <w:t xml:space="preserve"> </w:t>
      </w:r>
      <w:proofErr w:type="spellStart"/>
      <w:r w:rsidRPr="000C3CA5">
        <w:rPr>
          <w:rFonts w:ascii="Microsoft Sans Serif" w:hAnsi="Microsoft Sans Serif" w:cs="Microsoft Sans Serif"/>
          <w:bCs/>
          <w:color w:val="000000"/>
          <w:sz w:val="20"/>
          <w:lang w:val="it-IT"/>
        </w:rPr>
        <w:t>guruma</w:t>
      </w:r>
      <w:proofErr w:type="spellEnd"/>
      <w:r w:rsidRPr="000C3CA5">
        <w:rPr>
          <w:rFonts w:ascii="Microsoft Sans Serif" w:hAnsi="Microsoft Sans Serif" w:cs="Microsoft Sans Serif"/>
          <w:bCs/>
          <w:color w:val="000000"/>
          <w:sz w:val="20"/>
          <w:lang w:val="it-IT"/>
        </w:rPr>
        <w:t xml:space="preserve"> da in piedi o da in ginocchio).</w:t>
      </w:r>
    </w:p>
    <w:p w:rsidR="00CD3B51" w:rsidRDefault="00CD3B51">
      <w:pPr>
        <w:spacing w:after="120" w:line="240" w:lineRule="auto"/>
        <w:jc w:val="both"/>
        <w:rPr>
          <w:rFonts w:ascii="Microsoft Sans Serif" w:hAnsi="Microsoft Sans Serif" w:cs="Microsoft Sans Serif"/>
          <w:color w:val="000000"/>
          <w:sz w:val="20"/>
          <w:lang w:val="it-IT"/>
        </w:rPr>
      </w:pPr>
      <w:r>
        <w:rPr>
          <w:rFonts w:ascii="Microsoft Sans Serif" w:hAnsi="Microsoft Sans Serif" w:cs="Microsoft Sans Serif"/>
          <w:b/>
          <w:bCs/>
          <w:color w:val="000000"/>
          <w:sz w:val="20"/>
          <w:lang w:val="it-IT"/>
        </w:rPr>
        <w:t>12H)</w:t>
      </w:r>
      <w:r>
        <w:rPr>
          <w:rFonts w:ascii="Microsoft Sans Serif" w:hAnsi="Microsoft Sans Serif" w:cs="Microsoft Sans Serif"/>
          <w:color w:val="000000"/>
          <w:sz w:val="20"/>
          <w:lang w:val="it-IT"/>
        </w:rPr>
        <w:t xml:space="preserve"> Indossare un oggetto duro o metallico (ricoperto o non).</w:t>
      </w:r>
    </w:p>
    <w:p w:rsidR="00493D04" w:rsidRDefault="00CD3B51">
      <w:pPr>
        <w:spacing w:after="120" w:line="240" w:lineRule="auto"/>
        <w:jc w:val="both"/>
        <w:rPr>
          <w:rFonts w:ascii="Microsoft Sans Serif" w:hAnsi="Microsoft Sans Serif" w:cs="Microsoft Sans Serif"/>
          <w:bCs/>
          <w:sz w:val="20"/>
          <w:lang w:val="it-IT"/>
        </w:rPr>
      </w:pPr>
      <w:r>
        <w:rPr>
          <w:rFonts w:ascii="Microsoft Sans Serif" w:hAnsi="Microsoft Sans Serif" w:cs="Microsoft Sans Serif"/>
          <w:b/>
          <w:bCs/>
          <w:sz w:val="20"/>
          <w:lang w:val="it-IT"/>
        </w:rPr>
        <w:t xml:space="preserve">13H </w:t>
      </w:r>
    </w:p>
    <w:p w:rsidR="00CD3B51" w:rsidRPr="000C3CA5" w:rsidRDefault="00CD3B51">
      <w:pPr>
        <w:spacing w:after="120" w:line="240" w:lineRule="auto"/>
        <w:jc w:val="both"/>
        <w:rPr>
          <w:rFonts w:ascii="Microsoft Sans Serif" w:hAnsi="Microsoft Sans Serif" w:cs="Microsoft Sans Serif"/>
          <w:sz w:val="20"/>
          <w:lang w:val="it-IT"/>
        </w:rPr>
      </w:pPr>
      <w:r w:rsidRPr="000C3CA5">
        <w:rPr>
          <w:rFonts w:ascii="Microsoft Sans Serif" w:hAnsi="Microsoft Sans Serif" w:cs="Microsoft Sans Serif"/>
          <w:b/>
          <w:bCs/>
          <w:sz w:val="20"/>
          <w:lang w:val="it-IT"/>
        </w:rPr>
        <w:t xml:space="preserve">14H) </w:t>
      </w:r>
      <w:r w:rsidRPr="000C3CA5">
        <w:rPr>
          <w:rFonts w:ascii="Microsoft Sans Serif" w:hAnsi="Microsoft Sans Serif" w:cs="Microsoft Sans Serif"/>
          <w:sz w:val="20"/>
          <w:lang w:val="it-IT"/>
        </w:rPr>
        <w:t>Eseguire attacchi o blocchi al di sotto della cintura dell'avversario con una o due mani o con una o due braccia.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br/>
        <w:t>appendice all’art. 27 - ATTI PROIBITI E SANZIONI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Gli arbitri e i giudici sono autorizzati ad infliggere penalità secondo “l’intento” o la situazione e nel migliore interesse dello sport stesso.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Qualora l’arbitro decida di penalizzare un combattente o entrambi - eccetto il caso di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xml:space="preserve"> (non muovetevi)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 egli dovrà interrompere momentaneamente il combattimento, far ritornare i combattenti alle loro </w:t>
      </w:r>
      <w:r>
        <w:rPr>
          <w:rFonts w:ascii="Microsoft Sans Serif" w:hAnsi="Microsoft Sans Serif" w:cs="Microsoft Sans Serif"/>
          <w:sz w:val="20"/>
          <w:lang w:val="it-IT"/>
        </w:rPr>
        <w:lastRenderedPageBreak/>
        <w:t>posizioni iniziali, annunciare la penalità e allo stesso tempo indicare il combattente/i che ha/hanno commesso l’atto proibito.</w:t>
      </w:r>
    </w:p>
    <w:p w:rsidR="00017E38" w:rsidRPr="002D2384" w:rsidRDefault="00017E38" w:rsidP="00017E38">
      <w:pPr>
        <w:shd w:val="clear" w:color="auto" w:fill="F5F5F5"/>
        <w:spacing w:after="0" w:line="240" w:lineRule="auto"/>
        <w:textAlignment w:val="top"/>
        <w:rPr>
          <w:rFonts w:ascii="Verdana" w:hAnsi="Verdana" w:cs="Arial"/>
          <w:color w:val="FF0000"/>
          <w:sz w:val="20"/>
        </w:rPr>
      </w:pPr>
      <w:r w:rsidRPr="002D2384">
        <w:rPr>
          <w:rFonts w:ascii="Verdana" w:hAnsi="Verdana" w:cs="Arial"/>
          <w:color w:val="FF0000"/>
          <w:sz w:val="20"/>
        </w:rPr>
        <w:t xml:space="preserve">Durante </w:t>
      </w:r>
      <w:proofErr w:type="spellStart"/>
      <w:r w:rsidRPr="002D2384">
        <w:rPr>
          <w:rFonts w:ascii="Verdana" w:hAnsi="Verdana" w:cs="Arial"/>
          <w:color w:val="FF0000"/>
          <w:sz w:val="20"/>
        </w:rPr>
        <w:t>il</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combattimento</w:t>
      </w:r>
      <w:proofErr w:type="spellEnd"/>
      <w:r w:rsidRPr="002D2384">
        <w:rPr>
          <w:rFonts w:ascii="Verdana" w:hAnsi="Verdana" w:cs="Arial"/>
          <w:color w:val="FF0000"/>
          <w:sz w:val="20"/>
        </w:rPr>
        <w:t xml:space="preserve">, ad un </w:t>
      </w:r>
      <w:proofErr w:type="spellStart"/>
      <w:r w:rsidRPr="002D2384">
        <w:rPr>
          <w:rFonts w:ascii="Verdana" w:hAnsi="Verdana" w:cs="Arial"/>
          <w:color w:val="FF0000"/>
          <w:sz w:val="20"/>
        </w:rPr>
        <w:t>combattente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potranno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essere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comminati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fino</w:t>
      </w:r>
      <w:proofErr w:type="spellEnd"/>
      <w:r w:rsidRPr="002D2384">
        <w:rPr>
          <w:rFonts w:ascii="Verdana" w:hAnsi="Verdana" w:cs="Arial"/>
          <w:color w:val="FF0000"/>
          <w:sz w:val="20"/>
        </w:rPr>
        <w:t xml:space="preserve"> a 3 </w:t>
      </w:r>
      <w:proofErr w:type="spellStart"/>
      <w:r w:rsidRPr="002D2384">
        <w:rPr>
          <w:rFonts w:ascii="Verdana" w:hAnsi="Verdana" w:cs="Arial"/>
          <w:color w:val="FF0000"/>
          <w:sz w:val="20"/>
        </w:rPr>
        <w:t>Shido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senza</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che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all’avversario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vengano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assegnati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punti</w:t>
      </w:r>
      <w:proofErr w:type="spellEnd"/>
      <w:r w:rsidRPr="002D2384">
        <w:rPr>
          <w:rFonts w:ascii="Verdana" w:hAnsi="Verdana" w:cs="Arial"/>
          <w:color w:val="FF0000"/>
          <w:sz w:val="20"/>
        </w:rPr>
        <w:t xml:space="preserve">, al quarto </w:t>
      </w:r>
      <w:proofErr w:type="spellStart"/>
      <w:r w:rsidRPr="002D2384">
        <w:rPr>
          <w:rFonts w:ascii="Verdana" w:hAnsi="Verdana" w:cs="Arial"/>
          <w:color w:val="FF0000"/>
          <w:sz w:val="20"/>
        </w:rPr>
        <w:t>Shido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comminerà</w:t>
      </w:r>
      <w:proofErr w:type="spellEnd"/>
      <w:r w:rsidRPr="002D2384">
        <w:rPr>
          <w:rFonts w:ascii="Verdana" w:hAnsi="Verdana" w:cs="Arial"/>
          <w:color w:val="FF0000"/>
          <w:sz w:val="20"/>
        </w:rPr>
        <w:t xml:space="preserve"> la </w:t>
      </w:r>
      <w:proofErr w:type="spellStart"/>
      <w:r w:rsidRPr="002D2384">
        <w:rPr>
          <w:rFonts w:ascii="Verdana" w:hAnsi="Verdana" w:cs="Arial"/>
          <w:color w:val="FF0000"/>
          <w:sz w:val="20"/>
        </w:rPr>
        <w:t>sanzione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di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Hansoku</w:t>
      </w:r>
      <w:proofErr w:type="spellEnd"/>
      <w:r w:rsidRPr="002D2384">
        <w:rPr>
          <w:rFonts w:ascii="Verdana" w:hAnsi="Verdana" w:cs="Arial"/>
          <w:color w:val="FF0000"/>
          <w:sz w:val="20"/>
        </w:rPr>
        <w:t xml:space="preserve">-make (3 </w:t>
      </w:r>
      <w:proofErr w:type="spellStart"/>
      <w:r w:rsidRPr="002D2384">
        <w:rPr>
          <w:rFonts w:ascii="Verdana" w:hAnsi="Verdana" w:cs="Arial"/>
          <w:color w:val="FF0000"/>
          <w:sz w:val="20"/>
        </w:rPr>
        <w:t>avvertimenti</w:t>
      </w:r>
      <w:proofErr w:type="spellEnd"/>
      <w:r w:rsidRPr="002D2384">
        <w:rPr>
          <w:rFonts w:ascii="Verdana" w:hAnsi="Verdana" w:cs="Arial"/>
          <w:color w:val="FF0000"/>
          <w:sz w:val="20"/>
        </w:rPr>
        <w:t xml:space="preserve"> e poi </w:t>
      </w:r>
      <w:proofErr w:type="spellStart"/>
      <w:r w:rsidRPr="002D2384">
        <w:rPr>
          <w:rFonts w:ascii="Verdana" w:hAnsi="Verdana" w:cs="Arial"/>
          <w:color w:val="FF0000"/>
          <w:sz w:val="20"/>
        </w:rPr>
        <w:t>squalifica</w:t>
      </w:r>
      <w:proofErr w:type="spellEnd"/>
      <w:r w:rsidRPr="002D2384">
        <w:rPr>
          <w:rFonts w:ascii="Verdana" w:hAnsi="Verdana" w:cs="Arial"/>
          <w:color w:val="FF0000"/>
          <w:sz w:val="20"/>
        </w:rPr>
        <w:t>).</w:t>
      </w:r>
    </w:p>
    <w:p w:rsidR="00017E38" w:rsidRPr="002D2384" w:rsidRDefault="00017E38" w:rsidP="00017E38">
      <w:pPr>
        <w:shd w:val="clear" w:color="auto" w:fill="F5F5F5"/>
        <w:spacing w:after="0" w:line="240" w:lineRule="auto"/>
        <w:textAlignment w:val="top"/>
        <w:rPr>
          <w:rFonts w:ascii="Verdana" w:hAnsi="Verdana" w:cs="Arial"/>
          <w:color w:val="FF0000"/>
          <w:sz w:val="20"/>
        </w:rPr>
      </w:pPr>
      <w:proofErr w:type="spellStart"/>
      <w:r w:rsidRPr="002D2384">
        <w:rPr>
          <w:rFonts w:ascii="Verdana" w:hAnsi="Verdana" w:cs="Arial"/>
          <w:color w:val="FF0000"/>
          <w:sz w:val="20"/>
        </w:rPr>
        <w:t>Quindi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gli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Shido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comminati</w:t>
      </w:r>
      <w:proofErr w:type="spellEnd"/>
      <w:r w:rsidRPr="002D2384">
        <w:rPr>
          <w:rFonts w:ascii="Verdana" w:hAnsi="Verdana" w:cs="Arial"/>
          <w:color w:val="FF0000"/>
          <w:sz w:val="20"/>
        </w:rPr>
        <w:t xml:space="preserve"> ad un </w:t>
      </w:r>
      <w:proofErr w:type="spellStart"/>
      <w:r w:rsidRPr="002D2384">
        <w:rPr>
          <w:rFonts w:ascii="Verdana" w:hAnsi="Verdana" w:cs="Arial"/>
          <w:color w:val="FF0000"/>
          <w:sz w:val="20"/>
        </w:rPr>
        <w:t>combattente</w:t>
      </w:r>
      <w:proofErr w:type="spellEnd"/>
      <w:r w:rsidRPr="002D2384">
        <w:rPr>
          <w:rFonts w:ascii="Verdana" w:hAnsi="Verdana" w:cs="Arial"/>
          <w:color w:val="FF0000"/>
          <w:sz w:val="20"/>
        </w:rPr>
        <w:t xml:space="preserve"> non </w:t>
      </w:r>
      <w:proofErr w:type="spellStart"/>
      <w:r w:rsidRPr="002D2384">
        <w:rPr>
          <w:rFonts w:ascii="Verdana" w:hAnsi="Verdana" w:cs="Arial"/>
          <w:color w:val="FF0000"/>
          <w:sz w:val="20"/>
        </w:rPr>
        <w:t>danno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nessun</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punteggio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all’avversario</w:t>
      </w:r>
      <w:proofErr w:type="spellEnd"/>
      <w:r w:rsidRPr="002D2384">
        <w:rPr>
          <w:rFonts w:ascii="Verdana" w:hAnsi="Verdana" w:cs="Arial"/>
          <w:color w:val="FF0000"/>
          <w:sz w:val="20"/>
        </w:rPr>
        <w:t xml:space="preserve">. I </w:t>
      </w:r>
      <w:proofErr w:type="spellStart"/>
      <w:r w:rsidRPr="002D2384">
        <w:rPr>
          <w:rFonts w:ascii="Verdana" w:hAnsi="Verdana" w:cs="Arial"/>
          <w:color w:val="FF0000"/>
          <w:sz w:val="20"/>
        </w:rPr>
        <w:t>punteggi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acquisiscono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soltanto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attraverso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l’applicazione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di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azioni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tecniche</w:t>
      </w:r>
      <w:proofErr w:type="spellEnd"/>
      <w:r w:rsidRPr="002D2384">
        <w:rPr>
          <w:rFonts w:ascii="Verdana" w:hAnsi="Verdana" w:cs="Arial"/>
          <w:color w:val="FF0000"/>
          <w:sz w:val="20"/>
        </w:rPr>
        <w:t>.</w:t>
      </w:r>
    </w:p>
    <w:p w:rsidR="00017E38" w:rsidRPr="002D2384" w:rsidRDefault="00017E38" w:rsidP="00017E38">
      <w:pPr>
        <w:shd w:val="clear" w:color="auto" w:fill="F5F5F5"/>
        <w:spacing w:after="0" w:line="240" w:lineRule="auto"/>
        <w:textAlignment w:val="top"/>
        <w:rPr>
          <w:rFonts w:ascii="Verdana" w:hAnsi="Verdana" w:cs="Arial"/>
          <w:color w:val="FF0000"/>
          <w:sz w:val="20"/>
        </w:rPr>
      </w:pPr>
      <w:r w:rsidRPr="002D2384">
        <w:rPr>
          <w:rFonts w:ascii="Verdana" w:hAnsi="Verdana" w:cs="Arial"/>
          <w:color w:val="FF0000"/>
          <w:sz w:val="20"/>
        </w:rPr>
        <w:t xml:space="preserve">Se </w:t>
      </w:r>
      <w:proofErr w:type="spellStart"/>
      <w:r w:rsidRPr="002D2384">
        <w:rPr>
          <w:rFonts w:ascii="Verdana" w:hAnsi="Verdana" w:cs="Arial"/>
          <w:color w:val="FF0000"/>
          <w:sz w:val="20"/>
        </w:rPr>
        <w:t>alla</w:t>
      </w:r>
      <w:proofErr w:type="spellEnd"/>
      <w:r w:rsidRPr="002D2384">
        <w:rPr>
          <w:rFonts w:ascii="Verdana" w:hAnsi="Verdana" w:cs="Arial"/>
          <w:color w:val="FF0000"/>
          <w:sz w:val="20"/>
        </w:rPr>
        <w:t xml:space="preserve"> fine del </w:t>
      </w:r>
      <w:proofErr w:type="spellStart"/>
      <w:r w:rsidRPr="002D2384">
        <w:rPr>
          <w:rFonts w:ascii="Verdana" w:hAnsi="Verdana" w:cs="Arial"/>
          <w:color w:val="FF0000"/>
          <w:sz w:val="20"/>
        </w:rPr>
        <w:t>combattimento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contendenti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sono</w:t>
      </w:r>
      <w:proofErr w:type="spellEnd"/>
      <w:r w:rsidRPr="002D2384">
        <w:rPr>
          <w:rFonts w:ascii="Verdana" w:hAnsi="Verdana" w:cs="Arial"/>
          <w:color w:val="FF0000"/>
          <w:sz w:val="20"/>
        </w:rPr>
        <w:t xml:space="preserve"> a </w:t>
      </w:r>
      <w:proofErr w:type="spellStart"/>
      <w:r w:rsidRPr="002D2384">
        <w:rPr>
          <w:rFonts w:ascii="Verdana" w:hAnsi="Verdana" w:cs="Arial"/>
          <w:color w:val="FF0000"/>
          <w:sz w:val="20"/>
        </w:rPr>
        <w:t>pari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punteggio</w:t>
      </w:r>
      <w:proofErr w:type="spellEnd"/>
      <w:r w:rsidRPr="002D2384">
        <w:rPr>
          <w:rFonts w:ascii="Verdana" w:hAnsi="Verdana" w:cs="Arial"/>
          <w:color w:val="FF0000"/>
          <w:sz w:val="20"/>
        </w:rPr>
        <w:t xml:space="preserve"> e </w:t>
      </w:r>
      <w:proofErr w:type="spellStart"/>
      <w:r w:rsidRPr="002D2384">
        <w:rPr>
          <w:rFonts w:ascii="Verdana" w:hAnsi="Verdana" w:cs="Arial"/>
          <w:color w:val="FF0000"/>
          <w:sz w:val="20"/>
        </w:rPr>
        <w:t>sono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presenti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degli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Shido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vincerà</w:t>
      </w:r>
      <w:proofErr w:type="spellEnd"/>
      <w:r w:rsidRPr="002D2384">
        <w:rPr>
          <w:rFonts w:ascii="Verdana" w:hAnsi="Verdana" w:cs="Arial"/>
          <w:color w:val="FF0000"/>
          <w:sz w:val="20"/>
        </w:rPr>
        <w:t xml:space="preserve"> chi ha </w:t>
      </w:r>
      <w:proofErr w:type="spellStart"/>
      <w:r w:rsidRPr="002D2384">
        <w:rPr>
          <w:rFonts w:ascii="Verdana" w:hAnsi="Verdana" w:cs="Arial"/>
          <w:color w:val="FF0000"/>
          <w:sz w:val="20"/>
        </w:rPr>
        <w:t>meno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richiami</w:t>
      </w:r>
      <w:proofErr w:type="spellEnd"/>
      <w:r w:rsidRPr="002D2384">
        <w:rPr>
          <w:rFonts w:ascii="Verdana" w:hAnsi="Verdana" w:cs="Arial"/>
          <w:color w:val="FF0000"/>
          <w:sz w:val="20"/>
        </w:rPr>
        <w:t>.</w:t>
      </w:r>
    </w:p>
    <w:p w:rsidR="00017E38" w:rsidRPr="002D2384" w:rsidRDefault="00017E38" w:rsidP="00017E38">
      <w:pPr>
        <w:widowControl w:val="0"/>
        <w:autoSpaceDE w:val="0"/>
        <w:autoSpaceDN w:val="0"/>
        <w:adjustRightInd w:val="0"/>
        <w:spacing w:line="240" w:lineRule="auto"/>
        <w:rPr>
          <w:rFonts w:ascii="Verdana" w:hAnsi="Verdana" w:cs="Arial"/>
          <w:color w:val="FF0000"/>
          <w:sz w:val="20"/>
        </w:rPr>
      </w:pPr>
      <w:r w:rsidRPr="002D2384">
        <w:rPr>
          <w:rFonts w:ascii="Verdana" w:hAnsi="Verdana" w:cs="Arial"/>
          <w:color w:val="FF0000"/>
          <w:sz w:val="20"/>
        </w:rPr>
        <w:t xml:space="preserve">Se </w:t>
      </w:r>
      <w:proofErr w:type="spellStart"/>
      <w:r w:rsidRPr="002D2384">
        <w:rPr>
          <w:rFonts w:ascii="Verdana" w:hAnsi="Verdana" w:cs="Arial"/>
          <w:color w:val="FF0000"/>
          <w:sz w:val="20"/>
        </w:rPr>
        <w:t>alla</w:t>
      </w:r>
      <w:proofErr w:type="spellEnd"/>
      <w:r w:rsidRPr="002D2384">
        <w:rPr>
          <w:rFonts w:ascii="Verdana" w:hAnsi="Verdana" w:cs="Arial"/>
          <w:color w:val="FF0000"/>
          <w:sz w:val="20"/>
        </w:rPr>
        <w:t xml:space="preserve"> fine del tempo </w:t>
      </w:r>
      <w:proofErr w:type="spellStart"/>
      <w:r w:rsidRPr="002D2384">
        <w:rPr>
          <w:rFonts w:ascii="Verdana" w:hAnsi="Verdana" w:cs="Arial"/>
          <w:color w:val="FF0000"/>
          <w:sz w:val="20"/>
        </w:rPr>
        <w:t>regolamentare</w:t>
      </w:r>
      <w:proofErr w:type="spellEnd"/>
      <w:r w:rsidRPr="002D2384">
        <w:rPr>
          <w:rFonts w:ascii="Verdana" w:hAnsi="Verdana" w:cs="Arial"/>
          <w:color w:val="FF0000"/>
          <w:sz w:val="20"/>
        </w:rPr>
        <w:t xml:space="preserve">, in </w:t>
      </w:r>
      <w:proofErr w:type="spellStart"/>
      <w:r w:rsidRPr="002D2384">
        <w:rPr>
          <w:rFonts w:ascii="Verdana" w:hAnsi="Verdana" w:cs="Arial"/>
          <w:color w:val="FF0000"/>
          <w:sz w:val="20"/>
        </w:rPr>
        <w:t>caso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di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parità</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di</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punteggio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il</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combattimento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continuasse</w:t>
      </w:r>
      <w:proofErr w:type="spellEnd"/>
      <w:r w:rsidRPr="002D2384">
        <w:rPr>
          <w:rFonts w:ascii="Verdana" w:hAnsi="Verdana" w:cs="Arial"/>
          <w:color w:val="FF0000"/>
          <w:sz w:val="20"/>
        </w:rPr>
        <w:t xml:space="preserve"> al golden score, </w:t>
      </w:r>
      <w:proofErr w:type="spellStart"/>
      <w:r w:rsidRPr="002D2384">
        <w:rPr>
          <w:rFonts w:ascii="Verdana" w:hAnsi="Verdana" w:cs="Arial"/>
          <w:color w:val="FF0000"/>
          <w:sz w:val="20"/>
        </w:rPr>
        <w:t>il</w:t>
      </w:r>
      <w:proofErr w:type="spellEnd"/>
      <w:r w:rsidRPr="002D2384">
        <w:rPr>
          <w:rFonts w:ascii="Verdana" w:hAnsi="Verdana" w:cs="Arial"/>
          <w:color w:val="FF0000"/>
          <w:sz w:val="20"/>
        </w:rPr>
        <w:t xml:space="preserve"> primo </w:t>
      </w:r>
      <w:proofErr w:type="spellStart"/>
      <w:r w:rsidRPr="002D2384">
        <w:rPr>
          <w:rFonts w:ascii="Verdana" w:hAnsi="Verdana" w:cs="Arial"/>
          <w:color w:val="FF0000"/>
          <w:sz w:val="20"/>
        </w:rPr>
        <w:t>combattente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che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otterrà</w:t>
      </w:r>
      <w:proofErr w:type="spellEnd"/>
      <w:r w:rsidRPr="002D2384">
        <w:rPr>
          <w:rFonts w:ascii="Verdana" w:hAnsi="Verdana" w:cs="Arial"/>
          <w:color w:val="FF0000"/>
          <w:sz w:val="20"/>
        </w:rPr>
        <w:t xml:space="preserve"> un </w:t>
      </w:r>
      <w:proofErr w:type="spellStart"/>
      <w:r w:rsidRPr="002D2384">
        <w:rPr>
          <w:rFonts w:ascii="Verdana" w:hAnsi="Verdana" w:cs="Arial"/>
          <w:color w:val="FF0000"/>
          <w:sz w:val="20"/>
        </w:rPr>
        <w:t>punteggio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attraverso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un’azione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tecnica</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vincerà</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l’incontro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ovvero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il</w:t>
      </w:r>
      <w:proofErr w:type="spellEnd"/>
      <w:r w:rsidRPr="002D2384">
        <w:rPr>
          <w:rFonts w:ascii="Verdana" w:hAnsi="Verdana" w:cs="Arial"/>
          <w:color w:val="FF0000"/>
          <w:sz w:val="20"/>
        </w:rPr>
        <w:t xml:space="preserve"> primo </w:t>
      </w:r>
      <w:proofErr w:type="spellStart"/>
      <w:r w:rsidRPr="002D2384">
        <w:rPr>
          <w:rFonts w:ascii="Verdana" w:hAnsi="Verdana" w:cs="Arial"/>
          <w:color w:val="FF0000"/>
          <w:sz w:val="20"/>
        </w:rPr>
        <w:t>combattente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che</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riceverà</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uno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Shido</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perderà</w:t>
      </w:r>
      <w:proofErr w:type="spellEnd"/>
      <w:r w:rsidRPr="002D2384">
        <w:rPr>
          <w:rFonts w:ascii="Verdana" w:hAnsi="Verdana" w:cs="Arial"/>
          <w:color w:val="FF0000"/>
          <w:sz w:val="20"/>
        </w:rPr>
        <w:t xml:space="preserve"> </w:t>
      </w:r>
      <w:proofErr w:type="spellStart"/>
      <w:r w:rsidRPr="002D2384">
        <w:rPr>
          <w:rFonts w:ascii="Verdana" w:hAnsi="Verdana" w:cs="Arial"/>
          <w:color w:val="FF0000"/>
          <w:sz w:val="20"/>
        </w:rPr>
        <w:t>l’incontro</w:t>
      </w:r>
      <w:proofErr w:type="spellEnd"/>
      <w:r w:rsidRPr="002D2384">
        <w:rPr>
          <w:rFonts w:ascii="Verdana" w:hAnsi="Verdana" w:cs="Arial"/>
          <w:color w:val="FF0000"/>
          <w:sz w:val="20"/>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Prima di assegnare un </w:t>
      </w:r>
      <w:proofErr w:type="spellStart"/>
      <w:r>
        <w:rPr>
          <w:rFonts w:ascii="Microsoft Sans Serif" w:hAnsi="Microsoft Sans Serif" w:cs="Microsoft Sans Serif"/>
          <w:sz w:val="20"/>
          <w:lang w:val="it-IT"/>
        </w:rPr>
        <w:t>hansoku-make</w:t>
      </w:r>
      <w:proofErr w:type="spellEnd"/>
      <w:r>
        <w:rPr>
          <w:rFonts w:ascii="Microsoft Sans Serif" w:hAnsi="Microsoft Sans Serif" w:cs="Microsoft Sans Serif"/>
          <w:sz w:val="20"/>
          <w:lang w:val="it-IT"/>
        </w:rPr>
        <w:t>, l’arbitro si dovrà consultare con i giudici e prendere la sua decisione in base alla regola della “maggioranza dei 3”.</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entrambi i combattenti infrangono le regole nello stesso tempo, ciascuno di loro dovrà essere penalizzato secondo il grado di infrazione commessa.</w:t>
      </w:r>
    </w:p>
    <w:p w:rsidR="00AA4D36" w:rsidRPr="002D2384" w:rsidRDefault="00AA4D36">
      <w:pPr>
        <w:spacing w:after="120" w:line="240" w:lineRule="auto"/>
        <w:jc w:val="both"/>
        <w:rPr>
          <w:rFonts w:ascii="Microsoft Sans Serif" w:hAnsi="Microsoft Sans Serif" w:cs="Microsoft Sans Serif"/>
          <w:sz w:val="20"/>
          <w:lang w:val="it-IT"/>
        </w:rPr>
      </w:pPr>
      <w:r w:rsidRPr="002D2384">
        <w:rPr>
          <w:rFonts w:ascii="Microsoft Sans Serif" w:hAnsi="Microsoft Sans Serif" w:cs="Microsoft Sans Serif"/>
          <w:sz w:val="20"/>
          <w:lang w:val="it-IT"/>
        </w:rPr>
        <w:t xml:space="preserve">Qualora l’atleta venga sanzionato con </w:t>
      </w:r>
      <w:proofErr w:type="spellStart"/>
      <w:r w:rsidRPr="002D2384">
        <w:rPr>
          <w:rFonts w:ascii="Microsoft Sans Serif" w:hAnsi="Microsoft Sans Serif" w:cs="Microsoft Sans Serif"/>
          <w:sz w:val="20"/>
          <w:lang w:val="it-IT"/>
        </w:rPr>
        <w:t>Hansoku</w:t>
      </w:r>
      <w:proofErr w:type="spellEnd"/>
      <w:r w:rsidRPr="002D2384">
        <w:rPr>
          <w:rFonts w:ascii="Microsoft Sans Serif" w:hAnsi="Microsoft Sans Serif" w:cs="Microsoft Sans Serif"/>
          <w:sz w:val="20"/>
          <w:lang w:val="it-IT"/>
        </w:rPr>
        <w:t xml:space="preserve"> </w:t>
      </w:r>
      <w:proofErr w:type="spellStart"/>
      <w:r w:rsidRPr="002D2384">
        <w:rPr>
          <w:rFonts w:ascii="Microsoft Sans Serif" w:hAnsi="Microsoft Sans Serif" w:cs="Microsoft Sans Serif"/>
          <w:sz w:val="20"/>
          <w:lang w:val="it-IT"/>
        </w:rPr>
        <w:t>make</w:t>
      </w:r>
      <w:proofErr w:type="spellEnd"/>
      <w:r w:rsidRPr="002D2384">
        <w:rPr>
          <w:rFonts w:ascii="Microsoft Sans Serif" w:hAnsi="Microsoft Sans Serif" w:cs="Microsoft Sans Serif"/>
          <w:sz w:val="20"/>
          <w:lang w:val="it-IT"/>
        </w:rPr>
        <w:t xml:space="preserve"> determinato da grave azione che leda lo spirito del Judo ( </w:t>
      </w:r>
      <w:proofErr w:type="spellStart"/>
      <w:r w:rsidRPr="002D2384">
        <w:rPr>
          <w:rFonts w:ascii="Microsoft Sans Serif" w:hAnsi="Microsoft Sans Serif" w:cs="Microsoft Sans Serif"/>
          <w:sz w:val="20"/>
          <w:lang w:val="it-IT"/>
        </w:rPr>
        <w:t>hansoku</w:t>
      </w:r>
      <w:proofErr w:type="spellEnd"/>
      <w:r w:rsidRPr="002D2384">
        <w:rPr>
          <w:rFonts w:ascii="Microsoft Sans Serif" w:hAnsi="Microsoft Sans Serif" w:cs="Microsoft Sans Serif"/>
          <w:sz w:val="20"/>
          <w:lang w:val="it-IT"/>
        </w:rPr>
        <w:t xml:space="preserve"> </w:t>
      </w:r>
      <w:proofErr w:type="spellStart"/>
      <w:r w:rsidRPr="002D2384">
        <w:rPr>
          <w:rFonts w:ascii="Microsoft Sans Serif" w:hAnsi="Microsoft Sans Serif" w:cs="Microsoft Sans Serif"/>
          <w:sz w:val="20"/>
          <w:lang w:val="it-IT"/>
        </w:rPr>
        <w:t>make</w:t>
      </w:r>
      <w:proofErr w:type="spellEnd"/>
      <w:r w:rsidRPr="002D2384">
        <w:rPr>
          <w:rFonts w:ascii="Microsoft Sans Serif" w:hAnsi="Microsoft Sans Serif" w:cs="Microsoft Sans Serif"/>
          <w:sz w:val="20"/>
          <w:lang w:val="it-IT"/>
        </w:rPr>
        <w:t xml:space="preserve"> disciplinare).L’arbitro si rivolgerà al Presidente di giuria al fine di togliere l’atleta dal tabellone e il suo gesto sarà segnalato alla Commissione Disciplinare.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Quando un combattente porta il suo avversario in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xml:space="preserve"> in modo non conforme all’art. 16 e il suo avversario non ne trae vantaggio per continuare nel </w:t>
      </w:r>
      <w:proofErr w:type="spellStart"/>
      <w:r>
        <w:rPr>
          <w:rFonts w:ascii="Microsoft Sans Serif" w:hAnsi="Microsoft Sans Serif" w:cs="Microsoft Sans Serif"/>
          <w:sz w:val="20"/>
          <w:lang w:val="it-IT"/>
        </w:rPr>
        <w:t>ne-waza</w:t>
      </w:r>
      <w:proofErr w:type="spellEnd"/>
      <w:r>
        <w:rPr>
          <w:rFonts w:ascii="Microsoft Sans Serif" w:hAnsi="Microsoft Sans Serif" w:cs="Microsoft Sans Serif"/>
          <w:sz w:val="20"/>
          <w:lang w:val="it-IT"/>
        </w:rPr>
        <w:t>, l’arbitro dovrà annunciare “matte”, fermare momentaneamente il combattimento e sanzionare con “</w:t>
      </w:r>
      <w:proofErr w:type="spellStart"/>
      <w:r>
        <w:rPr>
          <w:rFonts w:ascii="Microsoft Sans Serif" w:hAnsi="Microsoft Sans Serif" w:cs="Microsoft Sans Serif"/>
          <w:sz w:val="20"/>
          <w:lang w:val="it-IT"/>
        </w:rPr>
        <w:t>shido</w:t>
      </w:r>
      <w:proofErr w:type="spellEnd"/>
      <w:r>
        <w:rPr>
          <w:rFonts w:ascii="Microsoft Sans Serif" w:hAnsi="Microsoft Sans Serif" w:cs="Microsoft Sans Serif"/>
          <w:sz w:val="20"/>
          <w:lang w:val="it-IT"/>
        </w:rPr>
        <w:t>” il combattente che ha infranto l’art. 16.</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1S)</w:t>
      </w:r>
      <w:r>
        <w:rPr>
          <w:rFonts w:ascii="Microsoft Sans Serif" w:hAnsi="Microsoft Sans Serif" w:cs="Microsoft Sans Serif"/>
          <w:sz w:val="20"/>
          <w:lang w:val="it-IT"/>
        </w:rPr>
        <w:t xml:space="preserve"> Se gli atleti non fanno la presa entro 10 secondi verranno sanzionati entrambi.</w:t>
      </w:r>
    </w:p>
    <w:p w:rsidR="007254D4" w:rsidRPr="00074AAE" w:rsidRDefault="00CD3B51" w:rsidP="00074AAE">
      <w:pPr>
        <w:pStyle w:val="Rientrocorpodeltesto"/>
        <w:spacing w:after="120" w:line="240" w:lineRule="auto"/>
        <w:ind w:firstLine="0"/>
        <w:rPr>
          <w:rFonts w:ascii="Microsoft Sans Serif" w:hAnsi="Microsoft Sans Serif" w:cs="Microsoft Sans Serif"/>
          <w:b/>
          <w:bCs/>
          <w:sz w:val="20"/>
          <w:lang w:val="it-IT"/>
        </w:rPr>
      </w:pPr>
      <w:r>
        <w:rPr>
          <w:rFonts w:ascii="Microsoft Sans Serif" w:hAnsi="Microsoft Sans Serif" w:cs="Microsoft Sans Serif"/>
          <w:sz w:val="20"/>
          <w:lang w:val="it-IT"/>
        </w:rPr>
        <w:t>Se è sol</w:t>
      </w:r>
      <w:r w:rsidR="000C3CA5">
        <w:rPr>
          <w:rFonts w:ascii="Microsoft Sans Serif" w:hAnsi="Microsoft Sans Serif" w:cs="Microsoft Sans Serif"/>
          <w:sz w:val="20"/>
          <w:lang w:val="it-IT"/>
        </w:rPr>
        <w:t>o uno a rifiutare la presa egli</w:t>
      </w:r>
      <w:r w:rsidR="00074AAE">
        <w:rPr>
          <w:rFonts w:ascii="Microsoft Sans Serif" w:hAnsi="Microsoft Sans Serif" w:cs="Microsoft Sans Serif"/>
          <w:sz w:val="20"/>
          <w:lang w:val="it-IT"/>
        </w:rPr>
        <w:t xml:space="preserve"> verrà sanzionato</w:t>
      </w:r>
    </w:p>
    <w:p w:rsidR="00CD3B51" w:rsidRDefault="00CD3B51">
      <w:pPr>
        <w:pStyle w:val="Corpodeltesto3"/>
        <w:spacing w:line="240" w:lineRule="auto"/>
        <w:rPr>
          <w:rFonts w:ascii="Microsoft Sans Serif" w:hAnsi="Microsoft Sans Serif" w:cs="Microsoft Sans Serif"/>
          <w:sz w:val="20"/>
          <w:szCs w:val="20"/>
          <w:lang w:val="it-IT"/>
        </w:rPr>
      </w:pPr>
      <w:r>
        <w:rPr>
          <w:rFonts w:ascii="Microsoft Sans Serif" w:hAnsi="Microsoft Sans Serif" w:cs="Microsoft Sans Serif"/>
          <w:b/>
          <w:sz w:val="20"/>
          <w:szCs w:val="20"/>
          <w:lang w:val="it-IT"/>
        </w:rPr>
        <w:t>2S)</w:t>
      </w:r>
      <w:r>
        <w:rPr>
          <w:rFonts w:ascii="Microsoft Sans Serif" w:hAnsi="Microsoft Sans Serif" w:cs="Microsoft Sans Serif"/>
          <w:sz w:val="20"/>
          <w:szCs w:val="20"/>
          <w:lang w:val="it-IT"/>
        </w:rPr>
        <w:t xml:space="preserve"> Posizione difensiva:</w:t>
      </w:r>
    </w:p>
    <w:p w:rsidR="00CD3B51" w:rsidRDefault="00CD3B51">
      <w:pPr>
        <w:numPr>
          <w:ilvl w:val="0"/>
          <w:numId w:val="24"/>
        </w:num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sz w:val="20"/>
          <w:lang w:val="it-IT"/>
        </w:rPr>
        <w:t>lottare abbassato</w:t>
      </w:r>
      <w:r>
        <w:rPr>
          <w:rFonts w:ascii="Microsoft Sans Serif" w:hAnsi="Microsoft Sans Serif" w:cs="Microsoft Sans Serif"/>
          <w:b/>
          <w:bCs/>
          <w:sz w:val="20"/>
          <w:lang w:val="it-IT"/>
        </w:rPr>
        <w:t xml:space="preserve"> </w:t>
      </w:r>
    </w:p>
    <w:p w:rsidR="00CD3B51" w:rsidRDefault="00CD3B51">
      <w:pPr>
        <w:numPr>
          <w:ilvl w:val="0"/>
          <w:numId w:val="24"/>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tenere le braccia tese</w:t>
      </w:r>
    </w:p>
    <w:p w:rsidR="00CD3B51" w:rsidRDefault="00CD3B51">
      <w:pPr>
        <w:numPr>
          <w:ilvl w:val="0"/>
          <w:numId w:val="24"/>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tenere un braccio teso tenendo il corpo di lato</w:t>
      </w:r>
    </w:p>
    <w:p w:rsidR="00CD3B51" w:rsidRDefault="00CD3B51">
      <w:pPr>
        <w:numPr>
          <w:ilvl w:val="0"/>
          <w:numId w:val="24"/>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fare le prese e lasciarle continuamente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3S)</w:t>
      </w:r>
      <w:r>
        <w:rPr>
          <w:rFonts w:ascii="Microsoft Sans Serif" w:hAnsi="Microsoft Sans Serif" w:cs="Microsoft Sans Serif"/>
          <w:sz w:val="20"/>
          <w:lang w:val="it-IT"/>
        </w:rPr>
        <w:t xml:space="preserve"> </w:t>
      </w:r>
      <w:r>
        <w:rPr>
          <w:rFonts w:ascii="Microsoft Sans Serif" w:hAnsi="Microsoft Sans Serif" w:cs="Microsoft Sans Serif"/>
          <w:b/>
          <w:bCs/>
          <w:sz w:val="20"/>
          <w:lang w:val="it-IT"/>
        </w:rPr>
        <w:t>Non combattività</w:t>
      </w:r>
      <w:r>
        <w:rPr>
          <w:rFonts w:ascii="Microsoft Sans Serif" w:hAnsi="Microsoft Sans Serif" w:cs="Microsoft Sans Serif"/>
          <w:sz w:val="20"/>
          <w:lang w:val="it-IT"/>
        </w:rPr>
        <w:t>: può essere annunciata quando, in generale per circa 25 secondi, non c’è stata alcuna azione d’attacco da parte di nessuno dei due combattenti.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entrambi manifestano l’intenzione di creare un’opportunità per attaccare l’arbitro attenderà 20/25 secondi prima di sanzionare.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chi attacca è uno e l’altro si difende solo, dopo 10/15 secondi quest’ultimo verrà sanzionato.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non combattività non dovrebbe essere annunciata quando non vi sono movimenti d’attacco, ma solo se l’arbitro ritiene che il combattente (o entrambi i combattenti) non stia cercando sinceramente l’opportunità di effettuare un attacco.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un atleta subisce un attacco e a giudizio dell’arbitro ha il tempo di contrattaccare ma non lo fa, sarà ritenuto passivo.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4S) Falso attacco </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z w:val="20"/>
          <w:lang w:val="it-IT"/>
        </w:rPr>
        <w:t>Sarà ritenuto un falso attacco quando:</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manca lo squilibrio</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viene fatto un attacco da lontano senza contatto</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viene fatto un attacco senza nessuna intenzione di squilibrare</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di </w:t>
      </w:r>
      <w:proofErr w:type="spellStart"/>
      <w:r w:rsidRPr="002D2384">
        <w:rPr>
          <w:rFonts w:ascii="Microsoft Sans Serif" w:hAnsi="Microsoft Sans Serif" w:cs="Microsoft Sans Serif"/>
          <w:bCs/>
          <w:sz w:val="20"/>
          <w:lang w:val="it-IT"/>
        </w:rPr>
        <w:t>tomoe</w:t>
      </w:r>
      <w:proofErr w:type="spellEnd"/>
      <w:r w:rsidRPr="002D2384">
        <w:rPr>
          <w:rFonts w:ascii="Microsoft Sans Serif" w:hAnsi="Microsoft Sans Serif" w:cs="Microsoft Sans Serif"/>
          <w:bCs/>
          <w:sz w:val="20"/>
          <w:lang w:val="it-IT"/>
        </w:rPr>
        <w:t xml:space="preserve"> </w:t>
      </w:r>
      <w:proofErr w:type="spellStart"/>
      <w:r w:rsidRPr="002D2384">
        <w:rPr>
          <w:rFonts w:ascii="Microsoft Sans Serif" w:hAnsi="Microsoft Sans Serif" w:cs="Microsoft Sans Serif"/>
          <w:bCs/>
          <w:sz w:val="20"/>
          <w:lang w:val="it-IT"/>
        </w:rPr>
        <w:t>nage</w:t>
      </w:r>
      <w:proofErr w:type="spellEnd"/>
      <w:r>
        <w:rPr>
          <w:rFonts w:ascii="Microsoft Sans Serif" w:hAnsi="Microsoft Sans Serif" w:cs="Microsoft Sans Serif"/>
          <w:sz w:val="20"/>
          <w:lang w:val="it-IT"/>
        </w:rPr>
        <w:t xml:space="preserve"> per passare in ne </w:t>
      </w:r>
      <w:proofErr w:type="spellStart"/>
      <w:r>
        <w:rPr>
          <w:rFonts w:ascii="Microsoft Sans Serif" w:hAnsi="Microsoft Sans Serif" w:cs="Microsoft Sans Serif"/>
          <w:sz w:val="20"/>
          <w:lang w:val="it-IT"/>
        </w:rPr>
        <w:t>waza</w:t>
      </w:r>
      <w:proofErr w:type="spellEnd"/>
      <w:r>
        <w:rPr>
          <w:rFonts w:ascii="Microsoft Sans Serif" w:hAnsi="Microsoft Sans Serif" w:cs="Microsoft Sans Serif"/>
          <w:sz w:val="20"/>
          <w:lang w:val="it-IT"/>
        </w:rPr>
        <w:t xml:space="preserve"> non verrà data la punizione, ma se risulta un modo per “perdere tempo” verranno dati il matte e la punizione</w:t>
      </w:r>
    </w:p>
    <w:p w:rsidR="00CD3B51" w:rsidRDefault="00CD3B51">
      <w:pPr>
        <w:numPr>
          <w:ilvl w:val="0"/>
          <w:numId w:val="25"/>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se </w:t>
      </w:r>
      <w:proofErr w:type="spellStart"/>
      <w:r>
        <w:rPr>
          <w:rFonts w:ascii="Microsoft Sans Serif" w:hAnsi="Microsoft Sans Serif" w:cs="Microsoft Sans Serif"/>
          <w:sz w:val="20"/>
          <w:lang w:val="it-IT"/>
        </w:rPr>
        <w:t>uke</w:t>
      </w:r>
      <w:proofErr w:type="spellEnd"/>
      <w:r>
        <w:rPr>
          <w:rFonts w:ascii="Microsoft Sans Serif" w:hAnsi="Microsoft Sans Serif" w:cs="Microsoft Sans Serif"/>
          <w:sz w:val="20"/>
          <w:lang w:val="it-IT"/>
        </w:rPr>
        <w:t xml:space="preserve"> approfitta di un falso attacco per continuare a terra non sarà punito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6S)</w:t>
      </w:r>
      <w:r>
        <w:rPr>
          <w:rFonts w:ascii="Microsoft Sans Serif" w:hAnsi="Microsoft Sans Serif" w:cs="Microsoft Sans Serif"/>
          <w:sz w:val="20"/>
          <w:lang w:val="it-IT"/>
        </w:rPr>
        <w:t xml:space="preserve"> Un combattente non deve essere penalizzato se trattiene con tutte due le mani uno dei lati della casacca quando questa situazione è stata causata dal suo avversario, che abbassa la testa sotto il braccio di questi. Invece, se tale azione si ripete sistematicamente, l’arbitro dovrà considerare che l’atleta che abbassa la testa stia adottando un “atteggiamento eccessivamente difensivo”.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11S)</w:t>
      </w:r>
      <w:r>
        <w:rPr>
          <w:rFonts w:ascii="Microsoft Sans Serif" w:hAnsi="Microsoft Sans Serif" w:cs="Microsoft Sans Serif"/>
          <w:sz w:val="20"/>
          <w:lang w:val="it-IT"/>
        </w:rPr>
        <w:t xml:space="preserve"> L’atto di “avvolgere” significa che la cintura o la casacca dovranno avvolgere completamente. L’uso della cintura o della casacca come “ancora” per una presa (senza avvolgere) per bloccare il braccio dell’avversario non deve essere penalizzato.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13S)</w:t>
      </w:r>
      <w:r>
        <w:rPr>
          <w:rFonts w:ascii="Microsoft Sans Serif" w:hAnsi="Microsoft Sans Serif" w:cs="Microsoft Sans Serif"/>
          <w:sz w:val="20"/>
          <w:lang w:val="it-IT"/>
        </w:rPr>
        <w:t xml:space="preserve"> Per “volto” si intende quella zona entro la linea delimitata dalla fronte e dalla linea mascellare vicino all’orecchio.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9H)</w:t>
      </w:r>
      <w:r>
        <w:rPr>
          <w:rFonts w:ascii="Microsoft Sans Serif" w:hAnsi="Microsoft Sans Serif" w:cs="Microsoft Sans Serif"/>
          <w:sz w:val="20"/>
          <w:lang w:val="it-IT"/>
        </w:rPr>
        <w:t xml:space="preserve"> Provare una proiezione come </w:t>
      </w:r>
      <w:proofErr w:type="spellStart"/>
      <w:r>
        <w:rPr>
          <w:rFonts w:ascii="Microsoft Sans Serif" w:hAnsi="Microsoft Sans Serif" w:cs="Microsoft Sans Serif"/>
          <w:sz w:val="20"/>
          <w:lang w:val="it-IT"/>
        </w:rPr>
        <w:t>harai-goshi</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uchi-mata</w:t>
      </w:r>
      <w:proofErr w:type="spellEnd"/>
      <w:r>
        <w:rPr>
          <w:rFonts w:ascii="Microsoft Sans Serif" w:hAnsi="Microsoft Sans Serif" w:cs="Microsoft Sans Serif"/>
          <w:sz w:val="20"/>
          <w:lang w:val="it-IT"/>
        </w:rPr>
        <w:t xml:space="preserve">, ecc. afferrando il bavero dell’avversario solo con una mano, da una posizione che assomiglia a </w:t>
      </w:r>
      <w:proofErr w:type="spellStart"/>
      <w:r>
        <w:rPr>
          <w:rFonts w:ascii="Microsoft Sans Serif" w:hAnsi="Microsoft Sans Serif" w:cs="Microsoft Sans Serif"/>
          <w:sz w:val="20"/>
          <w:lang w:val="it-IT"/>
        </w:rPr>
        <w:lastRenderedPageBreak/>
        <w:t>waki-gatame</w:t>
      </w:r>
      <w:proofErr w:type="spellEnd"/>
      <w:r>
        <w:rPr>
          <w:rFonts w:ascii="Microsoft Sans Serif" w:hAnsi="Microsoft Sans Serif" w:cs="Microsoft Sans Serif"/>
          <w:sz w:val="20"/>
          <w:lang w:val="it-IT"/>
        </w:rPr>
        <w:t xml:space="preserve"> (in cui il polso dell’avversario è intrappolato sotto la cavità del braccio dell’avversario) e cadendo deliberatamente, faccia a terra sul tappeto, è probabile che causi infortunio e quindi sarà penalizzato.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Fatta esclusione per la proiezione “pulita” dell’avversario sul dorso, queste tecniche sono pericolose e saranno considerate allo stesso modo di </w:t>
      </w:r>
      <w:proofErr w:type="spellStart"/>
      <w:r>
        <w:rPr>
          <w:rFonts w:ascii="Microsoft Sans Serif" w:hAnsi="Microsoft Sans Serif" w:cs="Microsoft Sans Serif"/>
          <w:sz w:val="20"/>
          <w:lang w:val="it-IT"/>
        </w:rPr>
        <w:t>waki-gatame</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12H)</w:t>
      </w:r>
      <w:r>
        <w:rPr>
          <w:rFonts w:ascii="Microsoft Sans Serif" w:hAnsi="Microsoft Sans Serif" w:cs="Microsoft Sans Serif"/>
          <w:sz w:val="20"/>
          <w:lang w:val="it-IT"/>
        </w:rPr>
        <w:t xml:space="preserve"> Se un’atleta si dimentica l’orologio o un oggetto visibile, si dovrà invitarlo a toglierlo, ma non sanzionarlo.</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28 - ASSENZA E ABBANDONO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decisione di </w:t>
      </w:r>
      <w:proofErr w:type="spellStart"/>
      <w:r>
        <w:rPr>
          <w:rFonts w:ascii="Microsoft Sans Serif" w:hAnsi="Microsoft Sans Serif" w:cs="Microsoft Sans Serif"/>
          <w:sz w:val="20"/>
          <w:lang w:val="it-IT"/>
        </w:rPr>
        <w:t>fusen-gachi</w:t>
      </w:r>
      <w:proofErr w:type="spellEnd"/>
      <w:r>
        <w:rPr>
          <w:rFonts w:ascii="Microsoft Sans Serif" w:hAnsi="Microsoft Sans Serif" w:cs="Microsoft Sans Serif"/>
          <w:sz w:val="20"/>
          <w:lang w:val="it-IT"/>
        </w:rPr>
        <w:t xml:space="preserve"> (vittoria per assenza) sarà attribuita al combattente il cui avversario non si presenta al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Prima di annunciare </w:t>
      </w:r>
      <w:proofErr w:type="spellStart"/>
      <w:r>
        <w:rPr>
          <w:rFonts w:ascii="Microsoft Sans Serif" w:hAnsi="Microsoft Sans Serif" w:cs="Microsoft Sans Serif"/>
          <w:sz w:val="20"/>
          <w:lang w:val="it-IT"/>
        </w:rPr>
        <w:t>fusen-gachi</w:t>
      </w:r>
      <w:proofErr w:type="spellEnd"/>
      <w:r>
        <w:rPr>
          <w:rFonts w:ascii="Microsoft Sans Serif" w:hAnsi="Microsoft Sans Serif" w:cs="Microsoft Sans Serif"/>
          <w:sz w:val="20"/>
          <w:lang w:val="it-IT"/>
        </w:rPr>
        <w:t>, l’arbitro dovrà assicurarsi di aver ricevuto l’autorizzazione a prendere un simile provvedimento dalla commissione arbitrale.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decisione di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 xml:space="preserve"> (vittoria per abbandono) sarà data al combattente il cui avversario si ritira dal combattimento per qualsiasi motivo, durante il suo svolgimento.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Tutti i combattenti che non osserveranno quanto stabilito dagli artt. 3 e 4 perderanno il diritto al combattimento e il loro avversario vincerà il combattimento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 secondo la regola della “maggioranza dei 3”.</w:t>
      </w: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br/>
        <w:t>appendice all’art. 28 - ASSENZA E ABBANDONO</w:t>
      </w:r>
    </w:p>
    <w:p w:rsidR="00CD3B51" w:rsidRDefault="00CD3B51">
      <w:pPr>
        <w:spacing w:after="120" w:line="240" w:lineRule="auto"/>
        <w:jc w:val="both"/>
        <w:rPr>
          <w:rFonts w:ascii="Microsoft Sans Serif" w:hAnsi="Microsoft Sans Serif" w:cs="Microsoft Sans Serif"/>
          <w:sz w:val="20"/>
          <w:lang w:val="it-IT"/>
        </w:rPr>
      </w:pPr>
      <w:proofErr w:type="spellStart"/>
      <w:r>
        <w:rPr>
          <w:rFonts w:ascii="Microsoft Sans Serif" w:hAnsi="Microsoft Sans Serif" w:cs="Microsoft Sans Serif"/>
          <w:b/>
          <w:bCs/>
          <w:sz w:val="20"/>
          <w:lang w:val="it-IT"/>
        </w:rPr>
        <w:t>*lenti</w:t>
      </w:r>
      <w:proofErr w:type="spellEnd"/>
      <w:r>
        <w:rPr>
          <w:rFonts w:ascii="Microsoft Sans Serif" w:hAnsi="Microsoft Sans Serif" w:cs="Microsoft Sans Serif"/>
          <w:b/>
          <w:bCs/>
          <w:sz w:val="20"/>
          <w:lang w:val="it-IT"/>
        </w:rPr>
        <w:t xml:space="preserve"> a contatto morbide</w:t>
      </w:r>
      <w:r>
        <w:rPr>
          <w:rFonts w:ascii="Microsoft Sans Serif" w:hAnsi="Microsoft Sans Serif" w:cs="Microsoft Sans Serif"/>
          <w:sz w:val="20"/>
          <w:lang w:val="it-IT"/>
        </w:rPr>
        <w:t xml:space="preserve">: nel caso in cui un combattente, durante l’incontro, perde le lenti a contatto e non riesce a ritrovarle immediatamente, e informa l’arbitro che non può continuare a competere senza le sue lenti a contatto, dopo la consultazione con i giudici l’arbitro assegnerà la vittoria al suo avversario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FD616A" w:rsidRDefault="00FD616A">
      <w:pPr>
        <w:spacing w:after="120" w:line="240" w:lineRule="auto"/>
        <w:jc w:val="both"/>
        <w:rPr>
          <w:rFonts w:ascii="Microsoft Sans Serif" w:hAnsi="Microsoft Sans Serif" w:cs="Microsoft Sans Serif"/>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 xml:space="preserve">* </w:t>
      </w:r>
      <w:proofErr w:type="spellStart"/>
      <w:r>
        <w:rPr>
          <w:rFonts w:ascii="Microsoft Sans Serif" w:hAnsi="Microsoft Sans Serif" w:cs="Microsoft Sans Serif"/>
          <w:b/>
          <w:bCs/>
          <w:sz w:val="20"/>
          <w:lang w:val="it-IT"/>
        </w:rPr>
        <w:t>fusen-gachi</w:t>
      </w:r>
      <w:proofErr w:type="spellEnd"/>
      <w:r>
        <w:rPr>
          <w:rFonts w:ascii="Microsoft Sans Serif" w:hAnsi="Microsoft Sans Serif" w:cs="Microsoft Sans Serif"/>
          <w:sz w:val="20"/>
          <w:lang w:val="it-IT"/>
        </w:rPr>
        <w:t>: un combattente che non è al suo posto di partenza dopo tre (3) chiamate ad intervalli di un (1) minuto, perderà la gara.</w:t>
      </w:r>
    </w:p>
    <w:p w:rsidR="00CD3B51" w:rsidRDefault="00CD3B51">
      <w:pPr>
        <w:spacing w:after="120" w:line="240" w:lineRule="auto"/>
        <w:jc w:val="center"/>
        <w:rPr>
          <w:rFonts w:ascii="Microsoft Sans Serif" w:hAnsi="Microsoft Sans Serif" w:cs="Microsoft Sans Serif"/>
          <w:b/>
          <w:bCs/>
          <w:sz w:val="24"/>
          <w:szCs w:val="24"/>
          <w:lang w:val="it-IT"/>
        </w:rPr>
      </w:pPr>
    </w:p>
    <w:p w:rsidR="00FD616A" w:rsidRDefault="00FD616A">
      <w:pPr>
        <w:spacing w:after="120" w:line="240" w:lineRule="auto"/>
        <w:jc w:val="center"/>
        <w:rPr>
          <w:rFonts w:ascii="Microsoft Sans Serif" w:hAnsi="Microsoft Sans Serif" w:cs="Microsoft Sans Serif"/>
          <w:b/>
          <w:bCs/>
          <w:sz w:val="24"/>
          <w:szCs w:val="24"/>
          <w:lang w:val="it-IT"/>
        </w:rPr>
      </w:pPr>
    </w:p>
    <w:p w:rsidR="00CD3B51" w:rsidRDefault="00CD3B51">
      <w:pPr>
        <w:spacing w:after="120" w:line="240" w:lineRule="auto"/>
        <w:jc w:val="center"/>
        <w:rPr>
          <w:rFonts w:ascii="Microsoft Sans Serif" w:hAnsi="Microsoft Sans Serif" w:cs="Microsoft Sans Serif"/>
          <w:b/>
          <w:bCs/>
          <w:sz w:val="24"/>
          <w:szCs w:val="24"/>
          <w:lang w:val="it-IT"/>
        </w:rPr>
      </w:pPr>
      <w:r>
        <w:rPr>
          <w:rFonts w:ascii="Microsoft Sans Serif" w:hAnsi="Microsoft Sans Serif" w:cs="Microsoft Sans Serif"/>
          <w:b/>
          <w:bCs/>
          <w:sz w:val="24"/>
          <w:szCs w:val="24"/>
          <w:lang w:val="it-IT"/>
        </w:rPr>
        <w:t>art. 29 - INFORTUNIO, MALORE O INCIDENTE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 xml:space="preserve">La decisione di </w:t>
      </w:r>
      <w:proofErr w:type="spellStart"/>
      <w:r>
        <w:rPr>
          <w:rFonts w:ascii="Microsoft Sans Serif" w:hAnsi="Microsoft Sans Serif" w:cs="Microsoft Sans Serif"/>
          <w:sz w:val="20"/>
          <w:lang w:val="it-IT"/>
        </w:rPr>
        <w:t>kachi</w:t>
      </w:r>
      <w:proofErr w:type="spellEnd"/>
      <w:r>
        <w:rPr>
          <w:rFonts w:ascii="Microsoft Sans Serif" w:hAnsi="Microsoft Sans Serif" w:cs="Microsoft Sans Serif"/>
          <w:sz w:val="20"/>
          <w:lang w:val="it-IT"/>
        </w:rPr>
        <w:t xml:space="preserve"> (vittoria), qualora un combattente non sia in grado di proseguire a causa di un infortunio, di un malore o di un incidente avvenuti nel corso del combattimento, verrà dato dall’arbitro dopo essersi consultato con i giudici ed in conformità alle seguenti clausole:</w:t>
      </w:r>
    </w:p>
    <w:p w:rsidR="00CD3B51" w:rsidRDefault="00CD3B51">
      <w:p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a) Infortunio</w:t>
      </w:r>
    </w:p>
    <w:p w:rsidR="00CD3B51" w:rsidRDefault="00CD3B51">
      <w:pPr>
        <w:numPr>
          <w:ilvl w:val="0"/>
          <w:numId w:val="26"/>
        </w:numPr>
        <w:tabs>
          <w:tab w:val="clear" w:pos="720"/>
          <w:tab w:val="num" w:pos="360"/>
        </w:tabs>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 Quando la causa dell’infortunio viene attribuita al combattente infortunato, quest’ultimo perderà l’incontro.</w:t>
      </w:r>
    </w:p>
    <w:p w:rsidR="00CD3B51" w:rsidRDefault="00CD3B51">
      <w:pPr>
        <w:numPr>
          <w:ilvl w:val="0"/>
          <w:numId w:val="26"/>
        </w:numPr>
        <w:tabs>
          <w:tab w:val="clear" w:pos="720"/>
          <w:tab w:val="num" w:pos="360"/>
        </w:tabs>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 Quando la causa dell’infortunio viene attribuita al combattente non infortunato, quest’ultimo perderà l’incontro.</w:t>
      </w:r>
    </w:p>
    <w:p w:rsidR="00CD3B51" w:rsidRDefault="00CD3B51">
      <w:pPr>
        <w:numPr>
          <w:ilvl w:val="0"/>
          <w:numId w:val="26"/>
        </w:numPr>
        <w:tabs>
          <w:tab w:val="clear" w:pos="720"/>
          <w:tab w:val="num" w:pos="360"/>
        </w:tabs>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 Quando è impossibile stabilire la causa dell’infortunio, e quindi poterla attribuire ad uno dei combattenti, vince l’atleta che può continuare.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b) Malore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Di solito, quando un combattente viene colto da malore durante una gara e non è in grado di continuare, perderà l’incontro.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c) Incidente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si verifica un incidente dovuto a cause esterne (forza maggiore), previa consultazione con la Commissione di arbitraggio, il combattimento può essere annullato o posticipato. In questi casi di “forza maggiore” il Direttore Sportivo, la Commissione Sportiva e/o la Giuria FIJ assumeranno l’ultima decisione.</w:t>
      </w:r>
    </w:p>
    <w:p w:rsidR="00CD3B51" w:rsidRDefault="00CD3B51">
      <w:pPr>
        <w:numPr>
          <w:ilvl w:val="0"/>
          <w:numId w:val="30"/>
        </w:numPr>
        <w:spacing w:after="120" w:line="240" w:lineRule="auto"/>
        <w:jc w:val="both"/>
        <w:rPr>
          <w:rFonts w:ascii="Microsoft Sans Serif" w:hAnsi="Microsoft Sans Serif" w:cs="Microsoft Sans Serif"/>
          <w:b/>
          <w:bCs/>
          <w:sz w:val="20"/>
          <w:lang w:val="it-IT"/>
        </w:rPr>
      </w:pPr>
      <w:r>
        <w:rPr>
          <w:rFonts w:ascii="Microsoft Sans Serif" w:hAnsi="Microsoft Sans Serif" w:cs="Microsoft Sans Serif"/>
          <w:b/>
          <w:bCs/>
          <w:sz w:val="20"/>
          <w:lang w:val="it-IT"/>
        </w:rPr>
        <w:t>Esami medici</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p>
    <w:p w:rsidR="00CD3B51" w:rsidRDefault="00CD3B51">
      <w:pPr>
        <w:numPr>
          <w:ilvl w:val="0"/>
          <w:numId w:val="29"/>
        </w:numPr>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L’arbitro chiederà l’intervento del medico per assistere un combattente nei casi in cui avviene un forte impatto con la testa o alla colonna vertebrale, ovvero, ogni volta che ha fondate ragioni di ritenere una ferita seria. In questo caso, il medico esaminerà il combattente nello </w:t>
      </w:r>
      <w:proofErr w:type="spellStart"/>
      <w:r>
        <w:rPr>
          <w:rFonts w:ascii="Microsoft Sans Serif" w:hAnsi="Microsoft Sans Serif" w:cs="Microsoft Sans Serif"/>
          <w:sz w:val="20"/>
          <w:lang w:val="it-IT"/>
        </w:rPr>
        <w:t>spazion</w:t>
      </w:r>
      <w:proofErr w:type="spellEnd"/>
      <w:r>
        <w:rPr>
          <w:rFonts w:ascii="Microsoft Sans Serif" w:hAnsi="Microsoft Sans Serif" w:cs="Microsoft Sans Serif"/>
          <w:sz w:val="20"/>
          <w:lang w:val="it-IT"/>
        </w:rPr>
        <w:t xml:space="preserve"> di tempo più breve possibile, riferendo all’arbitro se il combattente</w:t>
      </w:r>
      <w:r>
        <w:rPr>
          <w:rFonts w:ascii="Microsoft Sans Serif" w:hAnsi="Microsoft Sans Serif" w:cs="Microsoft Sans Serif"/>
          <w:color w:val="FF0000"/>
          <w:sz w:val="20"/>
          <w:lang w:val="it-IT"/>
        </w:rPr>
        <w:t xml:space="preserve"> </w:t>
      </w:r>
      <w:r>
        <w:rPr>
          <w:rFonts w:ascii="Microsoft Sans Serif" w:hAnsi="Microsoft Sans Serif" w:cs="Microsoft Sans Serif"/>
          <w:sz w:val="20"/>
          <w:lang w:val="it-IT"/>
        </w:rPr>
        <w:t xml:space="preserve">può o no continuare. Se il medico esaminato il combattente infortunato, avvisa l’arbitro che  non può continuare il combattimento, l’arbitro, dopo consultazione con i giudici, porrà termine al combattimento e dichiarerà l’avversario vincitore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numPr>
          <w:ilvl w:val="0"/>
          <w:numId w:val="29"/>
        </w:numPr>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Il combattente, può chiedere all’arbitro l’intervento del medico, ma in questo caso il combattimento terminerà e l’avversario vincerà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numPr>
          <w:ilvl w:val="0"/>
          <w:numId w:val="29"/>
        </w:numPr>
        <w:spacing w:after="120" w:line="240" w:lineRule="auto"/>
        <w:ind w:left="170"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Anche il medico può chiedere l’intervento per il suo combattente, ma in questo caso il combattimento terminerà e l’avversario vincerà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In qualsiasi caso, quando l’arbitro ed i giudici sono dell’opinione che il combattimento non debba continuare, l’arbitro porrà termine al combattimento ed indicherà il risultato in accordo con le regole.</w:t>
      </w:r>
    </w:p>
    <w:p w:rsidR="00CD3B51" w:rsidRDefault="00CD3B51">
      <w:pPr>
        <w:spacing w:after="120" w:line="240" w:lineRule="auto"/>
        <w:jc w:val="both"/>
        <w:rPr>
          <w:rFonts w:ascii="Microsoft Sans Serif" w:hAnsi="Microsoft Sans Serif" w:cs="Microsoft Sans Serif"/>
          <w:b/>
          <w:sz w:val="20"/>
          <w:lang w:val="it-IT"/>
        </w:rPr>
      </w:pPr>
      <w:r>
        <w:rPr>
          <w:rFonts w:ascii="Microsoft Sans Serif" w:hAnsi="Microsoft Sans Serif" w:cs="Microsoft Sans Serif"/>
          <w:b/>
          <w:sz w:val="20"/>
          <w:lang w:val="it-IT"/>
        </w:rPr>
        <w:t>FERITA SANGUINANTE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presenza di una ferita sanguinante l’arbitro chiamerà il medico per le cure necessarie al combattente allo scopo di arrestare o isolare il sangue.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 caso di sangue l’arbitro concederà al medico i tempi necessari, poiché, per motivi di sicurezza, non è possibile combattere in presenza di emorragia.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stessa ferita sanguinante, può essere curata dal medico in due occasioni. La terza volta che si riproduce la stessa ferita sanguinante, l’arbitro, dopo essersi consultato con i giudici, porrà fine al combattimento allo scopo di proteggere l’integrità del combattente. In questo caso l’avversario sarà dichiarato vincitore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In qualsiasi caso dove non è possibile arrestare e isolare l’emorragia, l’avversario sarà dichiarato vincitore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b/>
          <w:sz w:val="20"/>
          <w:lang w:val="it-IT"/>
        </w:rPr>
      </w:pPr>
      <w:r>
        <w:rPr>
          <w:rFonts w:ascii="Microsoft Sans Serif" w:hAnsi="Microsoft Sans Serif" w:cs="Microsoft Sans Serif"/>
          <w:b/>
          <w:sz w:val="20"/>
          <w:lang w:val="it-IT"/>
        </w:rPr>
        <w:t>LESIONI MINORI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Una lesione minore può essere trattata dal combattente stesso.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per esempio di un dito slogato, l’arbitro arresterà il combattimento (mediante Matte o </w:t>
      </w:r>
      <w:proofErr w:type="spellStart"/>
      <w:r>
        <w:rPr>
          <w:rFonts w:ascii="Microsoft Sans Serif" w:hAnsi="Microsoft Sans Serif" w:cs="Microsoft Sans Serif"/>
          <w:sz w:val="20"/>
          <w:lang w:val="it-IT"/>
        </w:rPr>
        <w:t>Sonomama</w:t>
      </w:r>
      <w:proofErr w:type="spellEnd"/>
      <w:r>
        <w:rPr>
          <w:rFonts w:ascii="Microsoft Sans Serif" w:hAnsi="Microsoft Sans Serif" w:cs="Microsoft Sans Serif"/>
          <w:sz w:val="20"/>
          <w:lang w:val="it-IT"/>
        </w:rPr>
        <w:t>) e consentirà al combattente di porre in asse il dito slogato. Questa azione dovrebbe essere fatta immediatamente senza alcuna assistenza da parte dell’arbitro o del medico e il combattente può continuare il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Al combattente sarà consentito di porre in asse lo stesso dito slogato in due occasioni. Se avviene una terza volta, il combattente non sarà considerato in condizione di continuare l’incontro. L’arbitro, previa consultazione con i giudici, porrà fine al combattimento e dichiarerà l’avversario vincitore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b/>
          <w:bCs/>
          <w:sz w:val="20"/>
          <w:lang w:val="it-IT"/>
        </w:rPr>
      </w:pP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b/>
          <w:bCs/>
          <w:sz w:val="20"/>
          <w:lang w:val="it-IT"/>
        </w:rPr>
        <w:t>appendice all’art. 29 - INFORTUNIO, MALORE O INCIDENTE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durante il combattimento un combattente viene ferito in seguito ad una azione dell’avversario e il combattente ferito non può continuare, gli arbitri dovrebbero analizzare il caso e prendere una decisione in base alle regole. Ogni caso dovrebbe essere deciso in base alla sua importanza (Vedi par.1).</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Generalmente nell’area di competizione ad ogni combattente è assegnato un solo dottore. Se il dottore richiedesse assistenza, deve informare prima 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coach non è mai  ammesso nell’area di competizione.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Quando è richiesto l’intervento medico, i giudici rimarranno seduti controllando la situazione. Solo l’arbitro si avvicinerà al combattente ferito per assicurarsi che l’assistenza prestata dal medico rientri nelle regole.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Tuttavia l’arbitro può chiamare i giudici nel caso che sia necessario commentare una decisione.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Assistenza medica</w:t>
      </w:r>
    </w:p>
    <w:p w:rsidR="00CD3B51" w:rsidRDefault="00CD3B51">
      <w:pPr>
        <w:numPr>
          <w:ilvl w:val="0"/>
          <w:numId w:val="21"/>
        </w:numPr>
        <w:spacing w:after="120" w:line="240" w:lineRule="auto"/>
        <w:jc w:val="both"/>
        <w:rPr>
          <w:rFonts w:ascii="Microsoft Sans Serif" w:hAnsi="Microsoft Sans Serif" w:cs="Microsoft Sans Serif"/>
          <w:i/>
          <w:sz w:val="20"/>
          <w:lang w:val="it-IT"/>
        </w:rPr>
      </w:pPr>
      <w:r>
        <w:rPr>
          <w:rFonts w:ascii="Microsoft Sans Serif" w:hAnsi="Microsoft Sans Serif" w:cs="Microsoft Sans Serif"/>
          <w:i/>
          <w:sz w:val="20"/>
          <w:lang w:val="it-IT"/>
        </w:rPr>
        <w:t xml:space="preserve">Infortuni minori: </w:t>
      </w:r>
    </w:p>
    <w:p w:rsidR="00CD3B51" w:rsidRDefault="00CD3B51">
      <w:pPr>
        <w:spacing w:after="120" w:line="240" w:lineRule="auto"/>
        <w:ind w:left="567"/>
        <w:jc w:val="both"/>
        <w:rPr>
          <w:rFonts w:ascii="Microsoft Sans Serif" w:hAnsi="Microsoft Sans Serif" w:cs="Microsoft Sans Serif"/>
          <w:sz w:val="20"/>
          <w:lang w:val="it-IT"/>
        </w:rPr>
      </w:pPr>
      <w:r>
        <w:rPr>
          <w:rFonts w:ascii="Microsoft Sans Serif" w:hAnsi="Microsoft Sans Serif" w:cs="Microsoft Sans Serif"/>
          <w:sz w:val="20"/>
          <w:lang w:val="it-IT"/>
        </w:rPr>
        <w:t>nel caso di unghia rotta, il medico può tagliare l’unghia al combattente.</w:t>
      </w:r>
    </w:p>
    <w:p w:rsidR="00CD3B51" w:rsidRDefault="00CD3B51">
      <w:pPr>
        <w:spacing w:after="120" w:line="240" w:lineRule="auto"/>
        <w:ind w:left="567"/>
        <w:jc w:val="both"/>
        <w:rPr>
          <w:rFonts w:ascii="Microsoft Sans Serif" w:hAnsi="Microsoft Sans Serif" w:cs="Microsoft Sans Serif"/>
          <w:sz w:val="20"/>
          <w:lang w:val="it-IT"/>
        </w:rPr>
      </w:pPr>
      <w:r>
        <w:rPr>
          <w:rFonts w:ascii="Microsoft Sans Serif" w:hAnsi="Microsoft Sans Serif" w:cs="Microsoft Sans Serif"/>
          <w:sz w:val="20"/>
          <w:lang w:val="it-IT"/>
        </w:rPr>
        <w:t>Il medico può fornire aiuto a seguito di un impatto nello scroto (testicoli)</w:t>
      </w:r>
    </w:p>
    <w:p w:rsidR="00CD3B51" w:rsidRDefault="00CD3B51">
      <w:pPr>
        <w:numPr>
          <w:ilvl w:val="0"/>
          <w:numId w:val="21"/>
        </w:numPr>
        <w:spacing w:after="120" w:line="240" w:lineRule="auto"/>
        <w:jc w:val="both"/>
        <w:rPr>
          <w:rFonts w:ascii="Microsoft Sans Serif" w:hAnsi="Microsoft Sans Serif" w:cs="Microsoft Sans Serif"/>
          <w:i/>
          <w:sz w:val="20"/>
          <w:lang w:val="it-IT"/>
        </w:rPr>
      </w:pPr>
      <w:r>
        <w:rPr>
          <w:rFonts w:ascii="Microsoft Sans Serif" w:hAnsi="Microsoft Sans Serif" w:cs="Microsoft Sans Serif"/>
          <w:i/>
          <w:sz w:val="20"/>
          <w:lang w:val="it-IT"/>
        </w:rPr>
        <w:t>Ferita sanguinante:</w:t>
      </w:r>
    </w:p>
    <w:p w:rsidR="00CD3B51" w:rsidRDefault="00CD3B51">
      <w:pPr>
        <w:spacing w:after="120" w:line="240" w:lineRule="auto"/>
        <w:ind w:left="567"/>
        <w:jc w:val="both"/>
        <w:rPr>
          <w:rFonts w:ascii="Microsoft Sans Serif" w:hAnsi="Microsoft Sans Serif" w:cs="Microsoft Sans Serif"/>
          <w:sz w:val="20"/>
          <w:lang w:val="it-IT"/>
        </w:rPr>
      </w:pPr>
      <w:r>
        <w:rPr>
          <w:rFonts w:ascii="Microsoft Sans Serif" w:hAnsi="Microsoft Sans Serif" w:cs="Microsoft Sans Serif"/>
          <w:sz w:val="20"/>
          <w:lang w:val="it-IT"/>
        </w:rPr>
        <w:t>Il sangue, per ragioni di sicurezza, deve essere isolato completamente con cerotto, bende, fasciature, tamponi nasali, (è permesso utilizzare prodotti emostatici). Quando il medico (per richiesta dell’arbitro) interviene su un combattente l’assistenza deve svolgersi nel più breve tempo possibile.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Nota: Con l’eccezione delle situazioni di cui sopra, se il medico applica un qualsiasi trattamento, l’avversario vincerà per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w:t>
      </w:r>
    </w:p>
    <w:p w:rsidR="00CD3B51" w:rsidRDefault="00CD3B51">
      <w:pPr>
        <w:pStyle w:val="Titolo9"/>
        <w:rPr>
          <w:color w:val="auto"/>
        </w:rPr>
      </w:pPr>
      <w:r>
        <w:rPr>
          <w:color w:val="auto"/>
        </w:rPr>
        <w:t xml:space="preserve">TIPO </w:t>
      </w:r>
      <w:proofErr w:type="spellStart"/>
      <w:r>
        <w:rPr>
          <w:color w:val="auto"/>
        </w:rPr>
        <w:t>DI</w:t>
      </w:r>
      <w:proofErr w:type="spellEnd"/>
      <w:r>
        <w:rPr>
          <w:color w:val="auto"/>
        </w:rPr>
        <w:t xml:space="preserve"> VOMITO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che un combattente vomiti, l’incontro finirà con il risultato di </w:t>
      </w:r>
      <w:proofErr w:type="spellStart"/>
      <w:r>
        <w:rPr>
          <w:rFonts w:ascii="Microsoft Sans Serif" w:hAnsi="Microsoft Sans Serif" w:cs="Microsoft Sans Serif"/>
          <w:sz w:val="20"/>
          <w:lang w:val="it-IT"/>
        </w:rPr>
        <w:t>Kiken-gachi</w:t>
      </w:r>
      <w:proofErr w:type="spellEnd"/>
      <w:r>
        <w:rPr>
          <w:rFonts w:ascii="Microsoft Sans Serif" w:hAnsi="Microsoft Sans Serif" w:cs="Microsoft Sans Serif"/>
          <w:sz w:val="20"/>
          <w:lang w:val="it-IT"/>
        </w:rPr>
        <w:t xml:space="preserve"> per il suo avversario.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Nel caso in cui un combattente con un’azione intenzionale lesiona l’avversario, la sanzione da applicare a questi casi sarà di </w:t>
      </w:r>
      <w:proofErr w:type="spellStart"/>
      <w:r>
        <w:rPr>
          <w:rFonts w:ascii="Microsoft Sans Serif" w:hAnsi="Microsoft Sans Serif" w:cs="Microsoft Sans Serif"/>
          <w:sz w:val="20"/>
          <w:lang w:val="it-IT"/>
        </w:rPr>
        <w:t>Hansoku-make</w:t>
      </w:r>
      <w:proofErr w:type="spellEnd"/>
      <w:r>
        <w:rPr>
          <w:rFonts w:ascii="Microsoft Sans Serif" w:hAnsi="Microsoft Sans Serif" w:cs="Microsoft Sans Serif"/>
          <w:sz w:val="20"/>
          <w:lang w:val="it-IT"/>
        </w:rPr>
        <w:t xml:space="preserve"> diretto oltre ai provvedimenti che potranno essere adottati dal Direttore Sportivo, dalla Commissione Sportiva e/o dalla giuria FIJ.</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caso che un medico, responsabile per un combattente nel suo combattimento, realizzi chiaramente – specialmente in caso di tecniche di strangolamento – che c’è un serio pericolo per la salute del suo combattente,</w:t>
      </w:r>
      <w:r>
        <w:rPr>
          <w:rFonts w:ascii="Microsoft Sans Serif" w:hAnsi="Microsoft Sans Serif" w:cs="Microsoft Sans Serif"/>
          <w:color w:val="FF0000"/>
          <w:sz w:val="20"/>
          <w:lang w:val="it-IT"/>
        </w:rPr>
        <w:t xml:space="preserve"> </w:t>
      </w:r>
      <w:r>
        <w:rPr>
          <w:rFonts w:ascii="Microsoft Sans Serif" w:hAnsi="Microsoft Sans Serif" w:cs="Microsoft Sans Serif"/>
          <w:sz w:val="20"/>
          <w:lang w:val="it-IT"/>
        </w:rPr>
        <w:t>egli può andare sul limite del tatami e chiedere agli arbitri di fermare immediatamente il combattimento. Gli arbitri devono fare tutti i passi necessari al fine di assistere il medico. Un tale intervento comporterà conseguentemente la perdita del combattimento e perciò dovrebbe essere adottato soltanto in casi estremi.</w:t>
      </w:r>
    </w:p>
    <w:p w:rsidR="00CD3B51" w:rsidRDefault="00CD3B51">
      <w:pPr>
        <w:widowControl w:val="0"/>
        <w:autoSpaceDE w:val="0"/>
        <w:autoSpaceDN w:val="0"/>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Ai campionati internazionali federali di judo, il dottore ufficiale della squadra deve avere una laurea in medicina e deve essere registrato prima della competizione. Egli è l’unica persona cui è permesso di sedere in una determinata area e perciò deve essere facilmente identificabile: deve cioè portare sul braccio una fascia con una croce.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Quando accreditano un medico per la loro squadra, le federazioni nazionali devono assumersi la responsabilità per le azioni dei loro dottori.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medici devono essere informati degli emendamenti e delle interpretazioni delle regole. Perciò, prima di qualsiasi campionato federale internazionale, il direttore di gara della federazione internazionale di judo (FIJ) organizza un incontro per i dottori di squadra.</w:t>
      </w:r>
    </w:p>
    <w:p w:rsidR="00CD3B51" w:rsidRDefault="00CD3B51">
      <w:pPr>
        <w:pStyle w:val="Titolo7"/>
        <w:spacing w:after="120" w:line="240" w:lineRule="auto"/>
        <w:jc w:val="center"/>
        <w:rPr>
          <w:rFonts w:ascii="Microsoft Sans Serif" w:hAnsi="Microsoft Sans Serif" w:cs="Microsoft Sans Serif"/>
          <w:szCs w:val="24"/>
          <w:lang w:val="it-IT"/>
        </w:rPr>
      </w:pPr>
    </w:p>
    <w:p w:rsidR="00CD3B51" w:rsidRDefault="00CD3B51">
      <w:pPr>
        <w:pStyle w:val="Titolo7"/>
        <w:spacing w:after="120" w:line="240" w:lineRule="auto"/>
        <w:jc w:val="center"/>
        <w:rPr>
          <w:rFonts w:ascii="Microsoft Sans Serif" w:hAnsi="Microsoft Sans Serif" w:cs="Microsoft Sans Serif"/>
          <w:szCs w:val="24"/>
          <w:lang w:val="it-IT"/>
        </w:rPr>
      </w:pPr>
      <w:r>
        <w:rPr>
          <w:rFonts w:ascii="Microsoft Sans Serif" w:hAnsi="Microsoft Sans Serif" w:cs="Microsoft Sans Serif"/>
          <w:szCs w:val="24"/>
          <w:lang w:val="it-IT"/>
        </w:rPr>
        <w:t>Art. 30 - SITUAZIONI NON PREVISTE DALLE REGOLE</w:t>
      </w:r>
    </w:p>
    <w:p w:rsidR="00CD3B51" w:rsidRDefault="00CD3B51">
      <w:pPr>
        <w:pBdr>
          <w:bottom w:val="single" w:sz="12" w:space="1" w:color="auto"/>
        </w:pBd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Quando si verifica una situazione che non sia prevista da queste regole, deve essere discussa e la decisione dell’arbitro deve essere presa dopo aver consultato la Commissione Arbitrale.</w:t>
      </w:r>
    </w:p>
    <w:p w:rsidR="00CD3B51" w:rsidRDefault="00CD3B51">
      <w:pPr>
        <w:pBdr>
          <w:bottom w:val="single" w:sz="12" w:space="1" w:color="auto"/>
        </w:pBdr>
        <w:spacing w:after="120" w:line="240" w:lineRule="auto"/>
        <w:jc w:val="both"/>
        <w:rPr>
          <w:rFonts w:ascii="Microsoft Sans Serif" w:hAnsi="Microsoft Sans Serif" w:cs="Microsoft Sans Serif"/>
          <w:sz w:val="20"/>
          <w:lang w:val="it-IT"/>
        </w:rPr>
      </w:pPr>
    </w:p>
    <w:p w:rsidR="00CD3B51" w:rsidRDefault="00CD3B51" w:rsidP="00BB2BAF">
      <w:pPr>
        <w:spacing w:after="120" w:line="240" w:lineRule="auto"/>
        <w:rPr>
          <w:rFonts w:ascii="Microsoft Sans Serif" w:hAnsi="Microsoft Sans Serif" w:cs="Microsoft Sans Serif"/>
          <w:b/>
          <w:bCs/>
          <w:sz w:val="36"/>
          <w:lang w:val="it-IT"/>
        </w:rPr>
      </w:pPr>
    </w:p>
    <w:p w:rsidR="00CD3B51" w:rsidRDefault="00CD3B51">
      <w:pPr>
        <w:spacing w:after="120" w:line="240" w:lineRule="auto"/>
        <w:jc w:val="center"/>
        <w:rPr>
          <w:rFonts w:ascii="Microsoft Sans Serif" w:hAnsi="Microsoft Sans Serif" w:cs="Microsoft Sans Serif"/>
          <w:b/>
          <w:bCs/>
          <w:sz w:val="36"/>
          <w:lang w:val="it-IT"/>
        </w:rPr>
      </w:pPr>
    </w:p>
    <w:p w:rsidR="00CD3B51" w:rsidRDefault="00CD3B51">
      <w:pPr>
        <w:spacing w:after="120" w:line="240" w:lineRule="auto"/>
        <w:jc w:val="center"/>
        <w:rPr>
          <w:rFonts w:ascii="Microsoft Sans Serif" w:hAnsi="Microsoft Sans Serif" w:cs="Microsoft Sans Serif"/>
          <w:b/>
          <w:bCs/>
          <w:sz w:val="36"/>
          <w:lang w:val="it-IT"/>
        </w:rPr>
      </w:pPr>
    </w:p>
    <w:p w:rsidR="00CD3B51" w:rsidRDefault="00CD3B51">
      <w:pPr>
        <w:spacing w:after="120" w:line="240" w:lineRule="auto"/>
        <w:jc w:val="center"/>
        <w:rPr>
          <w:rFonts w:ascii="Microsoft Sans Serif" w:hAnsi="Microsoft Sans Serif" w:cs="Microsoft Sans Serif"/>
          <w:b/>
          <w:bCs/>
          <w:sz w:val="36"/>
          <w:lang w:val="it-IT"/>
        </w:rPr>
      </w:pPr>
      <w:r>
        <w:rPr>
          <w:rFonts w:ascii="Microsoft Sans Serif" w:hAnsi="Microsoft Sans Serif" w:cs="Microsoft Sans Serif"/>
          <w:b/>
          <w:bCs/>
          <w:sz w:val="36"/>
          <w:lang w:val="it-IT"/>
        </w:rPr>
        <w:t>Regolamento Gare Categoria Esordienti</w:t>
      </w:r>
    </w:p>
    <w:p w:rsidR="00CD3B51" w:rsidRDefault="00CD3B51">
      <w:pPr>
        <w:spacing w:after="120" w:line="240" w:lineRule="auto"/>
        <w:jc w:val="center"/>
        <w:rPr>
          <w:rFonts w:ascii="Microsoft Sans Serif" w:hAnsi="Microsoft Sans Serif" w:cs="Microsoft Sans Serif"/>
          <w:lang w:val="it-IT"/>
        </w:rPr>
      </w:pPr>
    </w:p>
    <w:p w:rsidR="00CD3B51" w:rsidRDefault="00CD3B51">
      <w:pPr>
        <w:pStyle w:val="Titolo6"/>
        <w:rPr>
          <w:rFonts w:ascii="Microsoft Sans Serif" w:hAnsi="Microsoft Sans Serif" w:cs="Microsoft Sans Serif"/>
        </w:rPr>
      </w:pPr>
      <w:r>
        <w:rPr>
          <w:rFonts w:ascii="Microsoft Sans Serif" w:hAnsi="Microsoft Sans Serif" w:cs="Microsoft Sans Serif"/>
        </w:rPr>
        <w:t>Art. 1 - INIZIO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darà inizio al combattimento dopo che i combattenti avranno effettuato la presa fondamentale (bavero e manica). Quando entrambi i combattenti hanno rotto oppure lasciato le prese, l’Arbitro annuncerà matte.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All’annuncio di matte e prima che l’Arbitro annunci </w:t>
      </w:r>
      <w:proofErr w:type="spellStart"/>
      <w:r>
        <w:rPr>
          <w:rFonts w:ascii="Microsoft Sans Serif" w:hAnsi="Microsoft Sans Serif" w:cs="Microsoft Sans Serif"/>
          <w:sz w:val="20"/>
          <w:lang w:val="it-IT"/>
        </w:rPr>
        <w:t>hagime</w:t>
      </w:r>
      <w:proofErr w:type="spellEnd"/>
      <w:r>
        <w:rPr>
          <w:rFonts w:ascii="Microsoft Sans Serif" w:hAnsi="Microsoft Sans Serif" w:cs="Microsoft Sans Serif"/>
          <w:sz w:val="20"/>
          <w:lang w:val="it-IT"/>
        </w:rPr>
        <w:t>, i combattenti rifaranno la presa fondamentale, dopo essere ritornati al centro dell’area di combattimento.</w:t>
      </w:r>
    </w:p>
    <w:p w:rsidR="00CD3B51" w:rsidRDefault="00CD3B51">
      <w:pPr>
        <w:pStyle w:val="Titolo6"/>
        <w:rPr>
          <w:rFonts w:ascii="Microsoft Sans Serif" w:hAnsi="Microsoft Sans Serif" w:cs="Microsoft Sans Serif"/>
        </w:rPr>
      </w:pPr>
    </w:p>
    <w:p w:rsidR="00CD3B51" w:rsidRDefault="00CD3B51">
      <w:pPr>
        <w:pStyle w:val="Titolo6"/>
        <w:rPr>
          <w:rFonts w:ascii="Microsoft Sans Serif" w:hAnsi="Microsoft Sans Serif" w:cs="Microsoft Sans Serif"/>
        </w:rPr>
      </w:pPr>
      <w:r>
        <w:rPr>
          <w:rFonts w:ascii="Microsoft Sans Serif" w:hAnsi="Microsoft Sans Serif" w:cs="Microsoft Sans Serif"/>
        </w:rPr>
        <w:t>Art. 2 – AZIONI PROIBITE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Oltre alle azioni proibite dal Regolamento Internazionale verranno punite – dopo un primo ed unico richiamo non conteggiato – le seguenti azioni:</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con le ginocchia al suolo</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con la presa al disotto della cintura</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che avvolgono o bloccano il collo dell’avversario</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 xml:space="preserve">Azioni di </w:t>
      </w:r>
      <w:proofErr w:type="spellStart"/>
      <w:r>
        <w:rPr>
          <w:rFonts w:ascii="Microsoft Sans Serif" w:hAnsi="Microsoft Sans Serif" w:cs="Microsoft Sans Serif"/>
          <w:sz w:val="20"/>
          <w:lang w:val="it-IT"/>
        </w:rPr>
        <w:t>makikomi</w:t>
      </w:r>
      <w:proofErr w:type="spellEnd"/>
      <w:r>
        <w:rPr>
          <w:rFonts w:ascii="Microsoft Sans Serif" w:hAnsi="Microsoft Sans Serif" w:cs="Microsoft Sans Serif"/>
          <w:sz w:val="20"/>
          <w:lang w:val="it-IT"/>
        </w:rPr>
        <w:t xml:space="preserve"> e </w:t>
      </w:r>
      <w:proofErr w:type="spellStart"/>
      <w:r>
        <w:rPr>
          <w:rFonts w:ascii="Microsoft Sans Serif" w:hAnsi="Microsoft Sans Serif" w:cs="Microsoft Sans Serif"/>
          <w:sz w:val="20"/>
          <w:lang w:val="it-IT"/>
        </w:rPr>
        <w:t>sutemi</w:t>
      </w:r>
      <w:proofErr w:type="spellEnd"/>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Azioni d’anca o di </w:t>
      </w:r>
      <w:proofErr w:type="spellStart"/>
      <w:r>
        <w:rPr>
          <w:rFonts w:ascii="Microsoft Sans Serif" w:hAnsi="Microsoft Sans Serif" w:cs="Microsoft Sans Serif"/>
          <w:sz w:val="20"/>
          <w:lang w:val="it-IT"/>
        </w:rPr>
        <w:t>o-soto-gari</w:t>
      </w:r>
      <w:proofErr w:type="spellEnd"/>
      <w:r>
        <w:rPr>
          <w:rFonts w:ascii="Microsoft Sans Serif" w:hAnsi="Microsoft Sans Serif" w:cs="Microsoft Sans Serif"/>
          <w:sz w:val="20"/>
          <w:lang w:val="it-IT"/>
        </w:rPr>
        <w:t xml:space="preserve"> portate a sinistra con presa a destra o viceversa</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che si svolgono con prese non tradizionali</w:t>
      </w:r>
    </w:p>
    <w:p w:rsidR="00CD3B51" w:rsidRDefault="00CD3B51">
      <w:pPr>
        <w:numPr>
          <w:ilvl w:val="0"/>
          <w:numId w:val="22"/>
        </w:num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Azioni giudicate potenzialmente pericolose dall’Arbitro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L’Arbitro darà il matte qualora uno dei due atleti si pieghi a 90°.</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Sono inoltre vietate le tecniche di </w:t>
      </w:r>
      <w:proofErr w:type="spellStart"/>
      <w:r>
        <w:rPr>
          <w:rFonts w:ascii="Microsoft Sans Serif" w:hAnsi="Microsoft Sans Serif" w:cs="Microsoft Sans Serif"/>
          <w:sz w:val="20"/>
          <w:lang w:val="it-IT"/>
        </w:rPr>
        <w:t>shime</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waza</w:t>
      </w:r>
      <w:proofErr w:type="spellEnd"/>
      <w:r>
        <w:rPr>
          <w:rFonts w:ascii="Microsoft Sans Serif" w:hAnsi="Microsoft Sans Serif" w:cs="Microsoft Sans Serif"/>
          <w:sz w:val="20"/>
          <w:lang w:val="it-IT"/>
        </w:rPr>
        <w:t xml:space="preserve"> e </w:t>
      </w:r>
      <w:proofErr w:type="spellStart"/>
      <w:r>
        <w:rPr>
          <w:rFonts w:ascii="Microsoft Sans Serif" w:hAnsi="Microsoft Sans Serif" w:cs="Microsoft Sans Serif"/>
          <w:sz w:val="20"/>
          <w:lang w:val="it-IT"/>
        </w:rPr>
        <w:t>kansetsu</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waza</w:t>
      </w:r>
      <w:proofErr w:type="spellEnd"/>
      <w:r>
        <w:rPr>
          <w:rFonts w:ascii="Microsoft Sans Serif" w:hAnsi="Microsoft Sans Serif" w:cs="Microsoft Sans Serif"/>
          <w:sz w:val="20"/>
          <w:lang w:val="it-IT"/>
        </w:rPr>
        <w:t>.</w:t>
      </w:r>
    </w:p>
    <w:p w:rsidR="00CD3B51" w:rsidRDefault="00CD3B51">
      <w:pPr>
        <w:pStyle w:val="Titolo6"/>
        <w:rPr>
          <w:rFonts w:ascii="Microsoft Sans Serif" w:hAnsi="Microsoft Sans Serif" w:cs="Microsoft Sans Serif"/>
        </w:rPr>
      </w:pPr>
    </w:p>
    <w:p w:rsidR="00CD3B51" w:rsidRDefault="00CD3B51">
      <w:pPr>
        <w:pStyle w:val="Titolo6"/>
        <w:rPr>
          <w:rFonts w:ascii="Microsoft Sans Serif" w:hAnsi="Microsoft Sans Serif" w:cs="Microsoft Sans Serif"/>
        </w:rPr>
      </w:pPr>
      <w:r>
        <w:rPr>
          <w:rFonts w:ascii="Microsoft Sans Serif" w:hAnsi="Microsoft Sans Serif" w:cs="Microsoft Sans Serif"/>
        </w:rPr>
        <w:t>Art.3 – DURATA DELL’OSAE-KOMI</w:t>
      </w:r>
    </w:p>
    <w:p w:rsidR="00CD3B51" w:rsidRDefault="00CD3B51">
      <w:pPr>
        <w:pStyle w:val="Pidipagina"/>
        <w:numPr>
          <w:ilvl w:val="0"/>
          <w:numId w:val="22"/>
        </w:numPr>
        <w:tabs>
          <w:tab w:val="clear" w:pos="4320"/>
          <w:tab w:val="clear" w:pos="8640"/>
        </w:tabs>
        <w:rPr>
          <w:rFonts w:ascii="Microsoft Sans Serif" w:hAnsi="Microsoft Sans Serif" w:cs="Microsoft Sans Serif"/>
          <w:lang w:val="it-IT"/>
        </w:rPr>
      </w:pPr>
      <w:r>
        <w:rPr>
          <w:rFonts w:ascii="Microsoft Sans Serif" w:hAnsi="Microsoft Sans Serif" w:cs="Microsoft Sans Serif"/>
          <w:lang w:val="it-IT"/>
        </w:rPr>
        <w:t>YUKO – da 10 a 14 secondi</w:t>
      </w:r>
    </w:p>
    <w:p w:rsidR="00CD3B51" w:rsidRDefault="00CD3B51">
      <w:pPr>
        <w:pStyle w:val="Pidipagina"/>
        <w:numPr>
          <w:ilvl w:val="0"/>
          <w:numId w:val="22"/>
        </w:numPr>
        <w:tabs>
          <w:tab w:val="clear" w:pos="4320"/>
          <w:tab w:val="clear" w:pos="8640"/>
        </w:tabs>
        <w:rPr>
          <w:rFonts w:ascii="Microsoft Sans Serif" w:hAnsi="Microsoft Sans Serif" w:cs="Microsoft Sans Serif"/>
          <w:lang w:val="it-IT"/>
        </w:rPr>
      </w:pPr>
      <w:r>
        <w:rPr>
          <w:rFonts w:ascii="Microsoft Sans Serif" w:hAnsi="Microsoft Sans Serif" w:cs="Microsoft Sans Serif"/>
          <w:lang w:val="it-IT"/>
        </w:rPr>
        <w:t>WAZA-ARI – da 15 a 19 secondi</w:t>
      </w:r>
    </w:p>
    <w:p w:rsidR="00CD3B51" w:rsidRDefault="00CD3B51">
      <w:pPr>
        <w:pStyle w:val="Pidipagina"/>
        <w:numPr>
          <w:ilvl w:val="0"/>
          <w:numId w:val="22"/>
        </w:numPr>
        <w:tabs>
          <w:tab w:val="clear" w:pos="4320"/>
          <w:tab w:val="clear" w:pos="8640"/>
        </w:tabs>
        <w:rPr>
          <w:rFonts w:ascii="Microsoft Sans Serif" w:hAnsi="Microsoft Sans Serif" w:cs="Microsoft Sans Serif"/>
          <w:lang w:val="it-IT"/>
        </w:rPr>
      </w:pPr>
      <w:r>
        <w:rPr>
          <w:rFonts w:ascii="Microsoft Sans Serif" w:hAnsi="Microsoft Sans Serif" w:cs="Microsoft Sans Serif"/>
          <w:lang w:val="it-IT"/>
        </w:rPr>
        <w:t>IPPON – 20 secondi</w:t>
      </w:r>
    </w:p>
    <w:p w:rsidR="00CD3B51" w:rsidRDefault="00CD3B51">
      <w:pPr>
        <w:pStyle w:val="BlockQuotation"/>
        <w:rPr>
          <w:rFonts w:ascii="Microsoft Sans Serif" w:hAnsi="Microsoft Sans Serif" w:cs="Microsoft Sans Serif"/>
          <w:b/>
          <w:bCs/>
          <w:lang w:val="it-IT"/>
        </w:rPr>
      </w:pPr>
      <w:r>
        <w:rPr>
          <w:rFonts w:ascii="Microsoft Sans Serif" w:hAnsi="Microsoft Sans Serif" w:cs="Microsoft Sans Serif"/>
          <w:b/>
          <w:bCs/>
          <w:sz w:val="36"/>
          <w:szCs w:val="36"/>
          <w:lang w:val="it-IT"/>
        </w:rPr>
        <w:t>L’</w:t>
      </w:r>
      <w:r>
        <w:rPr>
          <w:rFonts w:ascii="Microsoft Sans Serif" w:hAnsi="Microsoft Sans Serif" w:cs="Microsoft Sans Serif"/>
          <w:b/>
          <w:bCs/>
          <w:lang w:val="it-IT"/>
        </w:rPr>
        <w:t xml:space="preserve">arbitro di Judo: </w:t>
      </w:r>
      <w:r>
        <w:rPr>
          <w:rFonts w:ascii="Microsoft Sans Serif" w:hAnsi="Microsoft Sans Serif" w:cs="Microsoft Sans Serif"/>
          <w:lang w:val="it-IT"/>
        </w:rPr>
        <w:t>I REQUISITI FONDAMENTALI:</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1.</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La presenza e l’autorevolezza</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Anche l’aspetto esteriore ed il comportamento sono elementi che concorrono a qualificare un arbitro. L’arbitro non entra a testa bassa. Esso dovrà vestire con la propria divisa in perfetto ordine, e dovrà mantenere, anche come giudice, una posizione composta ed attenta.</w:t>
      </w:r>
    </w:p>
    <w:p w:rsidR="00CD3B51" w:rsidRDefault="00CD3B51">
      <w:pPr>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All’arbitro è proibito portare occhiali col filo.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autorevolezza si vuole intendere l’impressione di competenza ed autorità che l’arbitro deve dare ai combattenti ed al pubblico sia per il suo portamento generale che per il modo di muoversi e di intervenire nelle varie fasi del combattimento.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2.</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La voce</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z w:val="20"/>
          <w:lang w:val="it-IT"/>
        </w:rPr>
        <w:t>Poiché gli annunci più tempestivi dell’arbitro (via al combattimento e suo arresto) sono dati verbalmente, senza segnali con le braccia, il possedere una voce potente, chiara e decisa è senz’altro un requisito importante per l’arbitro.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3.</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La distanza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 distanza dell’arbitro dai combattenti è un altro elemento che può assumere importanza determinante se egli non si cura di essere sempre a quella ottimale.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Quanto incide sull’efficienza di un arbitro? Anche molto, se si verificano situazioni complesse.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La giusta distanza nella lotta in piedi è a circa una volta e mezzo l’ampiezza massima delle figure dei combattenti: </w:t>
      </w:r>
      <w:proofErr w:type="spellStart"/>
      <w:r>
        <w:rPr>
          <w:rFonts w:ascii="Microsoft Sans Serif" w:hAnsi="Microsoft Sans Serif" w:cs="Microsoft Sans Serif"/>
          <w:sz w:val="20"/>
          <w:lang w:val="it-IT"/>
        </w:rPr>
        <w:t>tre-quattro</w:t>
      </w:r>
      <w:proofErr w:type="spellEnd"/>
      <w:r>
        <w:rPr>
          <w:rFonts w:ascii="Microsoft Sans Serif" w:hAnsi="Microsoft Sans Serif" w:cs="Microsoft Sans Serif"/>
          <w:sz w:val="20"/>
          <w:lang w:val="it-IT"/>
        </w:rPr>
        <w:t xml:space="preserve"> metri; questa distanza aumenterà se gli atleti si muovono velocemente. Nel combattimento a terra la distanza sarà circa un metro e mezzo, per meglio seguire le eventuali prese scorrette od altre infrazioni. Una distanza in difetto può escludere dalla visuale alcuni dettagli del combattimento o intralciare gli atleti. Una distanza in eccesso può comportare l’inserimento nella visuale di elementi estranei al combattimento che possono distogliere l’attenzione, senza poi dimenticare l’incapacità di cogliere certi dettagli, soprattutto nella lotta a terra, e la possibilità di non essere uditi dagli atleti, specie in gare con pubblico rumoroso.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4.</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La mobilità</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Questa caratteristica, unita alla distanza, può essere determinante per una esatta valutazione delle azioni del combattimento.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Avere una giusta mobilità vuol dire essere sempre nella migliore posizione per giudicare una azione.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Occorre perciò spostarsi assieme ai combattenti, mantenendosi alla giusta distanza, possibilmente di fronte alla giuria, senza mai coprire la visuale ai giudici, e nella migliore condizione per valutare il combattimento. Una carenza di mobilità può condurre un arbitro, ottimo sotto altri aspetti, a commettere errori perché in posizione sbagliata rispetto all’azione da giudicare. </w:t>
      </w:r>
      <w:r>
        <w:rPr>
          <w:rFonts w:ascii="Microsoft Sans Serif" w:hAnsi="Microsoft Sans Serif" w:cs="Microsoft Sans Serif"/>
          <w:sz w:val="20"/>
          <w:lang w:val="it-IT"/>
        </w:rPr>
        <w:br/>
        <w:t>Come giudice dovrà essere pronto, in caso che gli atleti venissero verso di lui, a spostarsi in piedi con la sedia prima che i combattenti lo urtino o, peggio ancora, uno di essi gli cada addosso.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5</w:t>
      </w:r>
      <w:r>
        <w:rPr>
          <w:rFonts w:ascii="Microsoft Sans Serif" w:hAnsi="Microsoft Sans Serif" w:cs="Microsoft Sans Serif"/>
          <w:i/>
          <w:iCs/>
          <w:sz w:val="20"/>
          <w:lang w:val="it-IT"/>
        </w:rPr>
        <w:t>.</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Le sanzioni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Ci si riferisce a come un arbitro applica le sanzioni verso un atleta scorretto. Vale a dire se l’arbitro, al momento opportuno, le applica troppo severamente o non le applica affatto.</w:t>
      </w:r>
    </w:p>
    <w:p w:rsidR="00CD3B51" w:rsidRDefault="00CD3B51">
      <w:pPr>
        <w:pStyle w:val="Rientrocorpodeltesto"/>
        <w:spacing w:after="120" w:line="240" w:lineRule="auto"/>
        <w:ind w:firstLine="0"/>
        <w:rPr>
          <w:rFonts w:ascii="Microsoft Sans Serif" w:hAnsi="Microsoft Sans Serif" w:cs="Microsoft Sans Serif"/>
          <w:spacing w:val="0"/>
          <w:sz w:val="20"/>
          <w:lang w:val="it-IT"/>
        </w:rPr>
      </w:pPr>
      <w:r>
        <w:rPr>
          <w:rFonts w:ascii="Microsoft Sans Serif" w:hAnsi="Microsoft Sans Serif" w:cs="Microsoft Sans Serif"/>
          <w:sz w:val="20"/>
          <w:lang w:val="it-IT"/>
        </w:rPr>
        <w:t xml:space="preserve">Un buon arbitro conosce profondamente tutte le norme in materia, ha la capacità di </w:t>
      </w:r>
      <w:r>
        <w:rPr>
          <w:rFonts w:ascii="Microsoft Sans Serif" w:hAnsi="Microsoft Sans Serif" w:cs="Microsoft Sans Serif"/>
          <w:spacing w:val="0"/>
          <w:sz w:val="20"/>
          <w:lang w:val="it-IT"/>
        </w:rPr>
        <w:t>valutare esattamente la sanzione da comminare all’atleta e sa in quale momento del combattimento intervenire per questa ragione.</w:t>
      </w:r>
    </w:p>
    <w:p w:rsidR="00CD3B51" w:rsidRDefault="00CD3B51">
      <w:pPr>
        <w:pStyle w:val="Rientrocorpodeltesto"/>
        <w:spacing w:after="120" w:line="240" w:lineRule="auto"/>
        <w:ind w:firstLine="0"/>
        <w:rPr>
          <w:rFonts w:ascii="Microsoft Sans Serif" w:hAnsi="Microsoft Sans Serif" w:cs="Microsoft Sans Serif"/>
          <w:sz w:val="20"/>
          <w:lang w:val="it-IT"/>
        </w:rPr>
      </w:pPr>
      <w:r>
        <w:rPr>
          <w:rFonts w:ascii="Microsoft Sans Serif" w:hAnsi="Microsoft Sans Serif" w:cs="Microsoft Sans Serif"/>
          <w:spacing w:val="0"/>
          <w:sz w:val="20"/>
          <w:lang w:val="it-IT"/>
        </w:rPr>
        <w:t>Un arbitro</w:t>
      </w:r>
      <w:r>
        <w:rPr>
          <w:rFonts w:ascii="Microsoft Sans Serif" w:hAnsi="Microsoft Sans Serif" w:cs="Microsoft Sans Serif"/>
          <w:sz w:val="20"/>
          <w:lang w:val="it-IT"/>
        </w:rPr>
        <w:t xml:space="preserve"> che applica le sanzioni non è un arbitro severo, come dicono i profani; è invece un arbitro pessimo colui che non interviene per punire una scorrettezza o </w:t>
      </w:r>
      <w:r>
        <w:rPr>
          <w:rFonts w:ascii="Microsoft Sans Serif" w:hAnsi="Microsoft Sans Serif" w:cs="Microsoft Sans Serif"/>
          <w:sz w:val="20"/>
          <w:lang w:val="it-IT"/>
        </w:rPr>
        <w:lastRenderedPageBreak/>
        <w:t>applica male, per difetto o per eccesso, le regole per penalizzare un’infrazione di un atleta.</w:t>
      </w:r>
    </w:p>
    <w:p w:rsidR="00CD3B51" w:rsidRDefault="00CD3B51">
      <w:pPr>
        <w:pStyle w:val="Rientrocorpodeltesto"/>
        <w:spacing w:after="120" w:line="240" w:lineRule="auto"/>
        <w:ind w:firstLine="0"/>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6.</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Valutazione dei risultati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 combattimento di judo gli atleti tendono essenzialmente al suo risultato più importante: l’</w:t>
      </w:r>
      <w:r>
        <w:rPr>
          <w:rFonts w:ascii="Microsoft Sans Serif" w:hAnsi="Microsoft Sans Serif" w:cs="Microsoft Sans Serif"/>
          <w:caps/>
          <w:sz w:val="20"/>
          <w:lang w:val="it-IT"/>
        </w:rPr>
        <w:t>ippon</w:t>
      </w:r>
      <w:r>
        <w:rPr>
          <w:rFonts w:ascii="Microsoft Sans Serif" w:hAnsi="Microsoft Sans Serif" w:cs="Microsoft Sans Serif"/>
          <w:sz w:val="20"/>
          <w:lang w:val="it-IT"/>
        </w:rPr>
        <w:t>. Pertanto, l’esatta valutazione del risultato di una tecnica di attacco o contrattacco, è presupposto, con altri fattori, per il giusto risultato finale.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Un’esatta conoscenza di ciò che è richiesto per assegnare </w:t>
      </w:r>
      <w:proofErr w:type="spellStart"/>
      <w:r>
        <w:rPr>
          <w:rFonts w:ascii="Microsoft Sans Serif" w:hAnsi="Microsoft Sans Serif" w:cs="Microsoft Sans Serif"/>
          <w:sz w:val="20"/>
          <w:lang w:val="it-IT"/>
        </w:rPr>
        <w:t>ippon</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waza</w:t>
      </w:r>
      <w:proofErr w:type="spellEnd"/>
      <w:r>
        <w:rPr>
          <w:rFonts w:ascii="Microsoft Sans Serif" w:hAnsi="Microsoft Sans Serif" w:cs="Microsoft Sans Serif"/>
          <w:sz w:val="20"/>
          <w:lang w:val="it-IT"/>
        </w:rPr>
        <w:t xml:space="preserve"> ari, </w:t>
      </w:r>
      <w:proofErr w:type="spellStart"/>
      <w:r>
        <w:rPr>
          <w:rFonts w:ascii="Microsoft Sans Serif" w:hAnsi="Microsoft Sans Serif" w:cs="Microsoft Sans Serif"/>
          <w:sz w:val="20"/>
          <w:lang w:val="it-IT"/>
        </w:rPr>
        <w:t>yuko</w:t>
      </w:r>
      <w:proofErr w:type="spellEnd"/>
      <w:r>
        <w:rPr>
          <w:rFonts w:ascii="Microsoft Sans Serif" w:hAnsi="Microsoft Sans Serif" w:cs="Microsoft Sans Serif"/>
          <w:sz w:val="20"/>
          <w:lang w:val="it-IT"/>
        </w:rPr>
        <w:t>, il valutare tutti gli elementi che concorrono a dare quel risultato anziché uno superiore o inferiore in rapporto anche al tipo di tecnica che viene eseguita, l’annunciare il risultato esatto con tempestività, sono tra le caratteristiche più difficili ed al tempo stesso più qualificanti per l’arbitro di judo.</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7. I segnali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Come si fanno i segnali, come e quando vengono dati, se con proprietà, decisione e chiarezza affinché tutti: atleti, addetti al tabellone, giuria e pubblico, possano comprendere esattamente ciò che viene annunciato. Questo è un requisito richiesto sia quando si opera come arbitro che come giudice.</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8.</w:t>
      </w:r>
      <w:r>
        <w:rPr>
          <w:rFonts w:ascii="Microsoft Sans Serif" w:hAnsi="Microsoft Sans Serif" w:cs="Microsoft Sans Serif"/>
          <w:sz w:val="20"/>
          <w:lang w:val="it-IT"/>
        </w:rPr>
        <w:t xml:space="preserve"> </w:t>
      </w:r>
      <w:r>
        <w:rPr>
          <w:rFonts w:ascii="Microsoft Sans Serif" w:hAnsi="Microsoft Sans Serif" w:cs="Microsoft Sans Serif"/>
          <w:b/>
          <w:bCs/>
          <w:i/>
          <w:iCs/>
          <w:sz w:val="20"/>
          <w:lang w:val="it-IT"/>
        </w:rPr>
        <w:t>La sicurezza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Anche questo è un requisito riferito sia all’arbitro che al giudice. Come arbitro, se dà gli ordini agli atleti ed annuncia i risultati con convinzione ed autorità. Come giudice se ha il coraggio di esprimere ciò che pensa quando vede e reputa che vi sia stato un errore da parte dell’arbitro, ed ha la necessaria determinazione per segnalarlo od intervenire presso di lui, oppure, in azioni al limite, trascuri di segnalare o lo faccia troppo tardi, se un atleta è dentro o fuori e l’azione sia o meno valida.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Un arbitro deciso può far digerire al pubblico anche lievi errori, mentre un arbitro incerto è immediatamente classificato incapace, anche se ha tante altre qualità positive.</w:t>
      </w:r>
    </w:p>
    <w:p w:rsidR="00CD3B51" w:rsidRDefault="00CD3B51">
      <w:pPr>
        <w:spacing w:after="120" w:line="240" w:lineRule="auto"/>
        <w:jc w:val="both"/>
        <w:rPr>
          <w:rFonts w:ascii="Microsoft Sans Serif" w:hAnsi="Microsoft Sans Serif" w:cs="Microsoft Sans Serif"/>
          <w:b/>
          <w:bCs/>
          <w:i/>
          <w:iCs/>
          <w:sz w:val="20"/>
          <w:lang w:val="it-IT"/>
        </w:rPr>
      </w:pPr>
      <w:r>
        <w:rPr>
          <w:rFonts w:ascii="Microsoft Sans Serif" w:hAnsi="Microsoft Sans Serif" w:cs="Microsoft Sans Serif"/>
          <w:b/>
          <w:bCs/>
          <w:i/>
          <w:iCs/>
          <w:sz w:val="20"/>
          <w:lang w:val="it-IT"/>
        </w:rPr>
        <w:t>9.</w:t>
      </w:r>
      <w:r>
        <w:rPr>
          <w:rFonts w:ascii="Microsoft Sans Serif" w:hAnsi="Microsoft Sans Serif" w:cs="Microsoft Sans Serif"/>
          <w:b/>
          <w:bCs/>
          <w:sz w:val="20"/>
          <w:lang w:val="it-IT"/>
        </w:rPr>
        <w:t xml:space="preserve"> </w:t>
      </w:r>
      <w:r>
        <w:rPr>
          <w:rFonts w:ascii="Microsoft Sans Serif" w:hAnsi="Microsoft Sans Serif" w:cs="Microsoft Sans Serif"/>
          <w:b/>
          <w:bCs/>
          <w:i/>
          <w:iCs/>
          <w:sz w:val="20"/>
          <w:lang w:val="it-IT"/>
        </w:rPr>
        <w:t>Il comportamento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Questo requisito si riferisce alla compostezza dell’ufficiale di gara quando arbitra o è seduto come giudice, ed anche al di fuori del tatami; ad esempio, se egli scambia parole con estranei quando è sul tatami o, al di fuori si comporti in maniera inadeguata alla figura dell’arbitro, discutendo con altri di incontri diretti da lui o da altri colleghi, esprimendo pareri o giudizi, oppure perda la calma e la compostezza in situazioni difficili.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Dall’analisi di questi, che abbiamo definito “requisiti fondamentali”, scaturisce una nuova figura di arbitro: non un essere perfetto ed infallibile, ma un uomo, </w:t>
      </w:r>
      <w:r>
        <w:rPr>
          <w:rFonts w:ascii="Microsoft Sans Serif" w:hAnsi="Microsoft Sans Serif" w:cs="Microsoft Sans Serif"/>
          <w:sz w:val="20"/>
          <w:lang w:val="it-IT"/>
        </w:rPr>
        <w:lastRenderedPageBreak/>
        <w:t>cosciente e responsabile, alle prese con un compito tutt’altro che facile, e come uomo soggetto all’errore.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tuttavia una percentuale di errore è possibile, è dovere di ogni arbitro cercare di contenerla al massimo, e per ottenere questo, non mancano gli strumenti.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conoscenza delle regole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base è ovviamente una perfetta e profonda conoscenza del regolamento, sia sul piano dei principi informatori delle regole che nei dettagli e varianti di applicazione. Per conoscere realmente il regolamento, non basta averlo studiato al momento di acquisire la qualifica, ma occorre rivederlo periodicamente, inserendovi i lumi dell’esperienza acquisita con la pratica, altrimenti l’arbitro tenderà pian piano ad una applicazione meccanica e superficiale delle norme, scivolando in una interpretazione personale, essendo facile dimenticare con il tempo i dettagli che danno l’esatta misura dello spirito di una regola.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Ma se la conoscenza del regolamento è la base per l’arbitro di judo, è anche vero che ciò non è sufficiente, e che per essere completo ed armonico occorrono altre importanti componenti.</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pratica del judo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 seguire e giudicare nel modo migliore una combattimento di una qualunque disciplina, l’arbitro deve essere partecipe di quel combattimento, quasi vivendolo nello spirito e nelle intenzioni degli atleti in gara. È perciò conseguente la considerazione che chi, prima di essere arbitro, è stato anche atleta, ha una capacità di immedesimazione ed una conoscenza specifica che lo avvantaggia di gran lunga su chi solo in palestra e per poco abbia praticato quello sport.</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Pertanto la pratica attiva del judo è un altro elemento che concorre a migliorare l’arbitro sul piano tecnico generale. Un buon arbitro deve anche essere un buon judoka, con una pratica vera e</w:t>
      </w:r>
    </w:p>
    <w:p w:rsidR="00CD3B51" w:rsidRDefault="00CD3B51">
      <w:pPr>
        <w:pStyle w:val="Titolo7"/>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continua sul tatami e se un buon atleta non è necessariamente un buon arbitro, è altrettanto vero che un arbitro che sia stato un buon atleta sia molto avvantaggiato. La rapidità di riflessi</w:t>
      </w:r>
    </w:p>
    <w:p w:rsidR="00CD3B51" w:rsidRDefault="00CD3B51">
      <w:pPr>
        <w:pStyle w:val="Rientrocorpodeltesto"/>
        <w:spacing w:after="120" w:line="240" w:lineRule="auto"/>
        <w:ind w:firstLine="0"/>
        <w:jc w:val="both"/>
        <w:rPr>
          <w:rFonts w:ascii="Microsoft Sans Serif" w:hAnsi="Microsoft Sans Serif" w:cs="Microsoft Sans Serif"/>
          <w:sz w:val="20"/>
          <w:lang w:val="it-IT"/>
        </w:rPr>
      </w:pPr>
      <w:r>
        <w:rPr>
          <w:rFonts w:ascii="Microsoft Sans Serif" w:hAnsi="Microsoft Sans Serif" w:cs="Microsoft Sans Serif"/>
          <w:sz w:val="20"/>
          <w:lang w:val="it-IT"/>
        </w:rPr>
        <w:t>A questi requisiti che abbiamo descritto, va aggiunto l’ultimo elemento importante per la formazione ed il miglioramento di un arbitro: la pratica stessa dell’arbitraggio, pratica intesa come esperienza continua per il proprio miglioramento, che con l’umiltà dell’autocritica possa spingere in avanti verso una migliore condizione. Solo attraverso la pratica si potrà affinare e sviluppare quella qualità che è tra le più difficili per un arbitro: la velocità di riflessi nel prendere una decisione.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 xml:space="preserve">Velocità eccezionale se si pensa, ad esempio, che nell’attimo stesso in cui l’atleta viene proiettato al limite dell’area di combattimento, l’arbitro deve giudicare: se la tecnica è valida o no; se è valida, quale punteggio assegnare, e perché non superiore  od inferiore, se non è valida, per quale motivo imputabile a tori o a </w:t>
      </w:r>
      <w:proofErr w:type="spellStart"/>
      <w:r>
        <w:rPr>
          <w:rFonts w:ascii="Microsoft Sans Serif" w:hAnsi="Microsoft Sans Serif" w:cs="Microsoft Sans Serif"/>
          <w:sz w:val="20"/>
          <w:lang w:val="it-IT"/>
        </w:rPr>
        <w:t>uke</w:t>
      </w:r>
      <w:proofErr w:type="spellEnd"/>
      <w:r>
        <w:rPr>
          <w:rFonts w:ascii="Microsoft Sans Serif" w:hAnsi="Microsoft Sans Serif" w:cs="Microsoft Sans Serif"/>
          <w:sz w:val="20"/>
          <w:lang w:val="it-IT"/>
        </w:rPr>
        <w:t xml:space="preserve">, e in questo  caso, se deve o no sanzionare uno dei due atleti e perché, il tutto, nell’attimo successivo all’arrivo di </w:t>
      </w:r>
      <w:proofErr w:type="spellStart"/>
      <w:r>
        <w:rPr>
          <w:rFonts w:ascii="Microsoft Sans Serif" w:hAnsi="Microsoft Sans Serif" w:cs="Microsoft Sans Serif"/>
          <w:sz w:val="20"/>
          <w:lang w:val="it-IT"/>
        </w:rPr>
        <w:t>uke</w:t>
      </w:r>
      <w:proofErr w:type="spellEnd"/>
      <w:r>
        <w:rPr>
          <w:rFonts w:ascii="Microsoft Sans Serif" w:hAnsi="Microsoft Sans Serif" w:cs="Microsoft Sans Serif"/>
          <w:sz w:val="20"/>
          <w:lang w:val="it-IT"/>
        </w:rPr>
        <w:t xml:space="preserve"> a terra! Tutti questi elementi devono essere valutati, giudicati e annunciati dall’arbitro che fa funzionare il proprio cervello alla velocità di un computer.</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Se tutti gli elementi precedenti sono le condizioni necessarie ed il presupposto per arrivare ad essere un buon arbitro, è ovvio che solo la pratica stessa dell’arbitraggio può, con la sua continua ginnastica mentale, sviluppare e perfezionare simili riflessi. Se infatti l’arbitro avesse, come lo ha il pubblico che assiste, il tempo di riflettere su ogni decisione con calma, le percentuali di errore potrebbero contenersi in valori veramente trascurabili; ma purtroppo questo non è nelle possibilità del combattimento di judo, che nella sua dinamica richiede all’arbitro una tempestività di interventi e decisioni rapide ed immediate, in difetto delle quali il seguito del combattimento cambierebbe totalmente.</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Conclusioni</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comportarsi in maniera consona alla sua personalità sarà per l’arbitro un habitus usuale e non eccezionale.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ricerca della migliore distanza e giusta mobilità deve essere continua, sino a divenire istintiva. La pratica assidua del judo e dell’arbitraggio, dovranno essere un insieme inscindibile per un unico risultato finale: il miglioramento continuo di sé stessi.  Trascurare anche uno solo di questi elementi, vorrà dire turbare un delicato equilibrio che è necessario se si vuole diventare un buon arbitro.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A tale risultato l’U.I.S.P. contribuisce attraverso il Settore Arbitri Judo. I corsi di formazione e di aggiornamento sono attuati con continuità ed impegno, con il fine di avere una classe arbitrale “al meglio” nei limiti del possibile e del materiale umano a disposizione.</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Tutti sappiamo, e la cronaca sportiva continuamente ce lo dimostra ribadendo questo principio, che il successo di uno sport dipende per buona parte anche da una buona classe arbitrale.</w:t>
      </w:r>
    </w:p>
    <w:p w:rsidR="00CD3B51" w:rsidRDefault="00CD3B51">
      <w:pPr>
        <w:pStyle w:val="Titolo7"/>
        <w:spacing w:after="120" w:line="240" w:lineRule="auto"/>
        <w:rPr>
          <w:rFonts w:ascii="Microsoft Sans Serif" w:hAnsi="Microsoft Sans Serif" w:cs="Microsoft Sans Serif"/>
          <w:sz w:val="20"/>
          <w:lang w:val="it-IT"/>
        </w:rPr>
      </w:pPr>
      <w:r>
        <w:rPr>
          <w:rFonts w:ascii="Microsoft Sans Serif" w:hAnsi="Microsoft Sans Serif" w:cs="Microsoft Sans Serif"/>
          <w:sz w:val="20"/>
          <w:lang w:val="it-IT"/>
        </w:rPr>
        <w:t>Norme aggiuntive al regolamento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Le presenti note sono scaturite dallo Stage Nazionale per Arbitri e riportano l’interpretazione data dal Comitato Internazionale ad alcuni articoli del Regolamento.</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Si precisa comunque che gli Arbitri debbano tenere in massima considerazione, per quanto concerne le norme di sicurezza, la responsabilità legale che comporta l’applicazione corretta del Regolamento: per quanto </w:t>
      </w:r>
      <w:r>
        <w:rPr>
          <w:rFonts w:ascii="Microsoft Sans Serif" w:hAnsi="Microsoft Sans Serif" w:cs="Microsoft Sans Serif"/>
          <w:sz w:val="20"/>
          <w:lang w:val="it-IT"/>
        </w:rPr>
        <w:lastRenderedPageBreak/>
        <w:t>attiene l’applicazione delle presenti note, quanto comunicato dalla circolare di Lega al paragrafo “LIVELLO DELLA GARA”.</w:t>
      </w:r>
    </w:p>
    <w:p w:rsidR="00CD3B51" w:rsidRDefault="00CD3B51">
      <w:pPr>
        <w:spacing w:after="12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br w:type="page"/>
      </w:r>
    </w:p>
    <w:p w:rsidR="00CD3B51" w:rsidRDefault="00CD3B51">
      <w:pPr>
        <w:pStyle w:val="Rientrocorpodeltesto"/>
        <w:ind w:firstLine="0"/>
        <w:jc w:val="center"/>
        <w:rPr>
          <w:rFonts w:ascii="Microsoft Sans Serif" w:hAnsi="Microsoft Sans Serif" w:cs="Microsoft Sans Serif"/>
          <w:b/>
          <w:bCs/>
          <w:sz w:val="36"/>
          <w:szCs w:val="36"/>
          <w:lang w:val="it-IT"/>
        </w:rPr>
      </w:pPr>
      <w:r>
        <w:rPr>
          <w:rFonts w:ascii="Microsoft Sans Serif" w:hAnsi="Microsoft Sans Serif" w:cs="Microsoft Sans Serif"/>
          <w:b/>
          <w:bCs/>
          <w:sz w:val="36"/>
          <w:szCs w:val="36"/>
          <w:lang w:val="it-IT"/>
        </w:rPr>
        <w:lastRenderedPageBreak/>
        <w:t>Regolamento del Settore Arbitri di Judo</w:t>
      </w:r>
    </w:p>
    <w:p w:rsidR="00CD3B51" w:rsidRDefault="00CD3B51">
      <w:pPr>
        <w:pStyle w:val="Titolo1"/>
        <w:jc w:val="center"/>
        <w:rPr>
          <w:rFonts w:ascii="Microsoft Sans Serif" w:hAnsi="Microsoft Sans Serif" w:cs="Microsoft Sans Serif"/>
          <w:sz w:val="24"/>
          <w:szCs w:val="24"/>
          <w:lang w:val="it-IT"/>
        </w:rPr>
      </w:pPr>
      <w:r>
        <w:rPr>
          <w:rFonts w:ascii="Microsoft Sans Serif" w:hAnsi="Microsoft Sans Serif" w:cs="Microsoft Sans Serif"/>
          <w:sz w:val="24"/>
          <w:szCs w:val="24"/>
          <w:lang w:val="it-IT"/>
        </w:rPr>
        <w:t>Edizione  2004</w:t>
      </w:r>
    </w:p>
    <w:p w:rsidR="00CD3B51" w:rsidRDefault="00CD3B51">
      <w:pPr>
        <w:pStyle w:val="Titolo3"/>
        <w:rPr>
          <w:rFonts w:ascii="Microsoft Sans Serif" w:hAnsi="Microsoft Sans Serif" w:cs="Microsoft Sans Serif"/>
          <w:szCs w:val="13"/>
          <w:lang w:val="it-IT"/>
        </w:rPr>
      </w:pPr>
      <w:r>
        <w:rPr>
          <w:rFonts w:ascii="Microsoft Sans Serif" w:hAnsi="Microsoft Sans Serif" w:cs="Microsoft Sans Serif"/>
          <w:szCs w:val="13"/>
          <w:lang w:val="it-IT"/>
        </w:rPr>
        <w:t>Art. 1  – Costituzione e scopi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di Judo è un organo di carattere tecnico dell’ADO, di cui fa parte integrante ed è costituito da tutti gli arbitri di judo che esercitano le funzioni di ufficiali di gara riconosciuti tali dall’ADO.</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di Judo ha lo scopo di formare e organizzare gli Arbitri di Judo, provvedendo, per loro mezzo, all’esatta applicazione del Regolamento Arbitrale nelle manifestazioni e all’osservanza e tutela scrupolosa della normativa tecnica internazionale.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Nazionale ha sede, di norma, presso la sede ADO Nazionale.</w:t>
      </w:r>
    </w:p>
    <w:p w:rsidR="00CD3B51" w:rsidRDefault="00CD3B51">
      <w:pPr>
        <w:pStyle w:val="Titolo3"/>
        <w:rPr>
          <w:rFonts w:ascii="Microsoft Sans Serif" w:hAnsi="Microsoft Sans Serif" w:cs="Microsoft Sans Serif"/>
          <w:b w:val="0"/>
          <w:bCs w:val="0"/>
          <w:szCs w:val="13"/>
          <w:lang w:val="it-IT"/>
        </w:rPr>
      </w:pPr>
      <w:r>
        <w:rPr>
          <w:rFonts w:ascii="Microsoft Sans Serif" w:hAnsi="Microsoft Sans Serif" w:cs="Microsoft Sans Serif"/>
          <w:szCs w:val="13"/>
          <w:lang w:val="it-IT"/>
        </w:rPr>
        <w:t xml:space="preserve">Art. 2 – Organi del Settore Arbitri </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Settore Arbitri Nazionale, dipende dal Comitato Direttivo Nazionale, che lo elegge su indicazione dell’Esecutivo di Settore, esso si articola in un organo centrale e in organi periferici.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L’organo direttivo centrale è il Responsabile Nazionale, che dura in carica quanto l’organo che lo ha eletto, salvo il caso di decadenza dell’organo stesso, di dimissioni o di revoca.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Responsabile è assistito nella sua attività, da una Commissione, composta da Arbitri di provata capacità e comunque, rispettando le qualifiche, Internazionale e Nazionale. La Commissione è proposta all’Esecutivo di Settore, dal Responsabile Arbitri, che ne vaglia la composizione e la sottopone al Direttivo Nazionale, per l’approvazione definitiva. Tale Commissione dura in carica, quanto l’Organo che l’ha eletta, salvo decadenza dello stesso, dimissioni o revoca ed è deliberante nei suoi ambiti di competenza.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Sono organi periferici i Responsabili Arbitri Regionali.</w:t>
      </w:r>
    </w:p>
    <w:p w:rsidR="00CD3B51" w:rsidRDefault="00CD3B51">
      <w:pPr>
        <w:pStyle w:val="Titolo3"/>
        <w:rPr>
          <w:rFonts w:ascii="Microsoft Sans Serif" w:hAnsi="Microsoft Sans Serif" w:cs="Microsoft Sans Serif"/>
          <w:szCs w:val="13"/>
          <w:lang w:val="it-IT"/>
        </w:rPr>
      </w:pPr>
      <w:r>
        <w:rPr>
          <w:rFonts w:ascii="Microsoft Sans Serif" w:hAnsi="Microsoft Sans Serif" w:cs="Microsoft Sans Serif"/>
          <w:szCs w:val="13"/>
          <w:lang w:val="it-IT"/>
        </w:rPr>
        <w:t xml:space="preserve">Art. 3 – Gli Ufficiali di gara </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Gli Arbitri si dividono in tre categorie, che sono:</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Regionali;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Internazionali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Nell’espletamento del loro compito, gli Arbitri, hanno l’obbligo di indossare la divisa, che sarà così composta: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pantalone grigio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camicia bianca (a manica lunga, invernale e/o corta, estiva)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cravatta dell’ADO o blu</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giacca blu scuro con il distintivo applicato sul taschino esterno in alto a sinistra</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calze nere o blu</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scarpe nere</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4 – Il </w:t>
      </w:r>
      <w:proofErr w:type="spellStart"/>
      <w:r>
        <w:rPr>
          <w:rFonts w:ascii="Microsoft Sans Serif" w:hAnsi="Microsoft Sans Serif" w:cs="Microsoft Sans Serif"/>
          <w:szCs w:val="13"/>
        </w:rPr>
        <w:t>Responsabile</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Nazionale</w:t>
      </w:r>
      <w:proofErr w:type="spellEnd"/>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Responsabile Nazionale è nominato dal Consiglio Nazionale dell’ADO, su indicazione dell’Esecutivo di Settore. Egli risponde del suo operato, in prima istanza all’Esecutivo di Settore ed eventualmente al Consiglio Direttivo Nazionale, in seconda istanza. Dovrà essere scelto tra gli Arbitri con la qualifica Internazionale o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Il Responsabile Nazionale svolge i seguenti compiti, stabiliti dai regolamenti vigenti: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dirige e controlla l’attività del Settore Arbitri, in tutte le manifestazioni, verificando la conformità delle disposizioni organizzative, previste dai regolamenti;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propone periodicamente, corsi di aggiornamento tecnico a carattere nazionale per gli Arbitri, stabilendone i relativi programmi;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predispone, in collaborazione con la Commissione Nazionale Arbitri, le modalità per l’acquisizione della qualifica di Arbitro Nazionale e/o Regionale;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propone, tramite l’Esecutivo di Settore, al Comitato Direttivo Nazionale, la messa fuori quadro di Arbitri risultati insufficienti per presenza e/o, competenza, previa convocazione dell’interessato;</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mantiene i contatti con i delegati regionali;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designa gli Arbitri per tutte le manifestazioni, nazionali ed internazionali;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compila e lo invia all’Esecutivo di Settore, l’elenco degli Arbitri abilitati;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propone modifiche al presente regolamento, contestualmente alla Commissione Nazionale Arbitri, all’Esecutivo di Settore, che lo sottoporrà per la ratifica al Consiglio Direttivo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esiste una figura di “Vice Responsabile” che affianca il responsabile nella sua attività e che sostituisce lo stesso in caso di assenza.</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5 – </w:t>
      </w:r>
      <w:proofErr w:type="spellStart"/>
      <w:r>
        <w:rPr>
          <w:rFonts w:ascii="Microsoft Sans Serif" w:hAnsi="Microsoft Sans Serif" w:cs="Microsoft Sans Serif"/>
          <w:szCs w:val="13"/>
        </w:rPr>
        <w:t>Commissione</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Nazionale</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Arbitri</w:t>
      </w:r>
      <w:proofErr w:type="spellEnd"/>
      <w:r>
        <w:rPr>
          <w:rFonts w:ascii="Microsoft Sans Serif" w:hAnsi="Microsoft Sans Serif" w:cs="Microsoft Sans Serif"/>
          <w:szCs w:val="13"/>
        </w:rPr>
        <w:t xml:space="preserve"> </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La Commissione Nazionale Arbitri, composta da almeno tre membri, assisterà il Responsabile Nazionale, ai sensi di quanto stabilito dall’art.2. e avrà i seguenti compiti: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preparare i programmi dell’attività arbitrale nazionale;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istruire e perfezionare gli Arbitri durante i corsi nazionali.</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lastRenderedPageBreak/>
        <w:t>La Commissione si riunirà almeno due volte l’anno ed è presieduta dal Responsabile Nazionale del Settore.</w:t>
      </w:r>
    </w:p>
    <w:p w:rsidR="00CD3B51" w:rsidRDefault="00CD3B51">
      <w:pPr>
        <w:numPr>
          <w:ilvl w:val="0"/>
          <w:numId w:val="6"/>
        </w:numPr>
        <w:spacing w:after="0" w:line="240" w:lineRule="auto"/>
        <w:jc w:val="both"/>
        <w:rPr>
          <w:rFonts w:ascii="Microsoft Sans Serif" w:hAnsi="Microsoft Sans Serif" w:cs="Microsoft Sans Serif"/>
          <w:sz w:val="20"/>
          <w:lang w:val="it-IT"/>
        </w:rPr>
      </w:pPr>
      <w:r>
        <w:rPr>
          <w:rFonts w:ascii="Microsoft Sans Serif" w:hAnsi="Microsoft Sans Serif" w:cs="Microsoft Sans Serif"/>
          <w:sz w:val="20"/>
          <w:lang w:val="it-IT"/>
        </w:rPr>
        <w:t>I componenti la Commissione, avranno la responsabilità sul coordinamento della giuria di tatami, e saranno designati dal Responsabile Nazionale.</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6 – I </w:t>
      </w:r>
      <w:proofErr w:type="spellStart"/>
      <w:r>
        <w:rPr>
          <w:rFonts w:ascii="Microsoft Sans Serif" w:hAnsi="Microsoft Sans Serif" w:cs="Microsoft Sans Serif"/>
          <w:szCs w:val="13"/>
        </w:rPr>
        <w:t>Responsabili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Regionali</w:t>
      </w:r>
      <w:proofErr w:type="spellEnd"/>
      <w:r>
        <w:rPr>
          <w:rFonts w:ascii="Microsoft Sans Serif" w:hAnsi="Microsoft Sans Serif" w:cs="Microsoft Sans Serif"/>
          <w:szCs w:val="13"/>
        </w:rPr>
        <w:t xml:space="preserve"> </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Responsabili Regionali sono nominati dal Comitato Regionale dell’ADO. Essi restano in carica quanto l’organo che li ha eletti e possono essere riconfermati.</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Responsabili Regionali, per il funzionamento del settore, hanno sede presso l’ADO Regionale. Essi provvedono all’attuazione delle norme per il funzionamento, l’impiego e l’attività degli Arbitri Regionali, in esecuzione delle normative vigenti.</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Responsabili Regionali dovranno svolgere qualsiasi mansione di natura tecnica, che verrà loro affidata dall’organo che li  ha eletti o, dal Responsabile Nazionale degli Arbitri.</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loro compiti sono:</w:t>
      </w:r>
    </w:p>
    <w:p w:rsidR="00CD3B51" w:rsidRDefault="00CD3B51">
      <w:pPr>
        <w:numPr>
          <w:ilvl w:val="1"/>
          <w:numId w:val="10"/>
        </w:numPr>
        <w:spacing w:after="0" w:line="240" w:lineRule="auto"/>
        <w:ind w:hanging="646"/>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acquisire nuove forze arbitrali e formarle attraverso i corsi regionali. Al termine del corso, dovranno inviare un dettagliato rapporto al Responsabile Nazionale, che contenga le seguenti indicazioni: </w:t>
      </w:r>
    </w:p>
    <w:p w:rsidR="00CD3B51" w:rsidRDefault="00CD3B51">
      <w:pPr>
        <w:numPr>
          <w:ilvl w:val="2"/>
          <w:numId w:val="10"/>
        </w:numPr>
        <w:tabs>
          <w:tab w:val="clear" w:pos="2340"/>
          <w:tab w:val="num" w:pos="1800"/>
        </w:tabs>
        <w:ind w:left="1980"/>
        <w:jc w:val="both"/>
        <w:rPr>
          <w:rFonts w:ascii="Microsoft Sans Serif" w:hAnsi="Microsoft Sans Serif" w:cs="Microsoft Sans Serif"/>
          <w:sz w:val="20"/>
          <w:lang w:val="it-IT"/>
        </w:rPr>
      </w:pPr>
      <w:r>
        <w:rPr>
          <w:rFonts w:ascii="Microsoft Sans Serif" w:hAnsi="Microsoft Sans Serif" w:cs="Microsoft Sans Serif"/>
          <w:sz w:val="20"/>
          <w:lang w:val="it-IT"/>
        </w:rPr>
        <w:t>data del corso, luogo, orari, composizione</w:t>
      </w:r>
    </w:p>
    <w:p w:rsidR="00CD3B51" w:rsidRDefault="00CD3B51">
      <w:pPr>
        <w:numPr>
          <w:ilvl w:val="2"/>
          <w:numId w:val="10"/>
        </w:numPr>
        <w:tabs>
          <w:tab w:val="clear" w:pos="2340"/>
          <w:tab w:val="num" w:pos="1800"/>
        </w:tabs>
        <w:ind w:left="198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della commissione d’esame, numero dei </w:t>
      </w:r>
    </w:p>
    <w:p w:rsidR="00CD3B51" w:rsidRDefault="00CD3B51">
      <w:pPr>
        <w:numPr>
          <w:ilvl w:val="2"/>
          <w:numId w:val="10"/>
        </w:numPr>
        <w:tabs>
          <w:tab w:val="clear" w:pos="2340"/>
          <w:tab w:val="num" w:pos="1800"/>
        </w:tabs>
        <w:ind w:left="1980"/>
        <w:jc w:val="both"/>
        <w:rPr>
          <w:rFonts w:ascii="Microsoft Sans Serif" w:hAnsi="Microsoft Sans Serif" w:cs="Microsoft Sans Serif"/>
          <w:sz w:val="20"/>
          <w:lang w:val="it-IT"/>
        </w:rPr>
      </w:pPr>
      <w:r>
        <w:rPr>
          <w:rFonts w:ascii="Microsoft Sans Serif" w:hAnsi="Microsoft Sans Serif" w:cs="Microsoft Sans Serif"/>
          <w:sz w:val="20"/>
          <w:lang w:val="it-IT"/>
        </w:rPr>
        <w:t xml:space="preserve">partecipanti, elenco dei qualificati; </w:t>
      </w:r>
    </w:p>
    <w:p w:rsidR="00CD3B51" w:rsidRDefault="00CD3B51">
      <w:pPr>
        <w:numPr>
          <w:ilvl w:val="1"/>
          <w:numId w:val="10"/>
        </w:numPr>
        <w:spacing w:after="0" w:line="240" w:lineRule="auto"/>
        <w:ind w:hanging="646"/>
        <w:jc w:val="both"/>
        <w:rPr>
          <w:rFonts w:ascii="Microsoft Sans Serif" w:hAnsi="Microsoft Sans Serif" w:cs="Microsoft Sans Serif"/>
          <w:sz w:val="20"/>
          <w:lang w:val="it-IT"/>
        </w:rPr>
      </w:pPr>
      <w:r>
        <w:rPr>
          <w:rFonts w:ascii="Microsoft Sans Serif" w:hAnsi="Microsoft Sans Serif" w:cs="Microsoft Sans Serif"/>
          <w:sz w:val="20"/>
          <w:lang w:val="it-IT"/>
        </w:rPr>
        <w:t>perfezionamento tecnico, attraverso i corsi di aggiornamento regionali;</w:t>
      </w:r>
    </w:p>
    <w:p w:rsidR="00CD3B51" w:rsidRDefault="00CD3B51">
      <w:pPr>
        <w:numPr>
          <w:ilvl w:val="1"/>
          <w:numId w:val="10"/>
        </w:numPr>
        <w:spacing w:after="0" w:line="240" w:lineRule="auto"/>
        <w:ind w:hanging="646"/>
        <w:jc w:val="both"/>
        <w:rPr>
          <w:rFonts w:ascii="Microsoft Sans Serif" w:hAnsi="Microsoft Sans Serif" w:cs="Microsoft Sans Serif"/>
          <w:sz w:val="20"/>
          <w:lang w:val="it-IT"/>
        </w:rPr>
      </w:pPr>
      <w:r>
        <w:rPr>
          <w:rFonts w:ascii="Microsoft Sans Serif" w:hAnsi="Microsoft Sans Serif" w:cs="Microsoft Sans Serif"/>
          <w:sz w:val="20"/>
          <w:lang w:val="it-IT"/>
        </w:rPr>
        <w:t>designazione e formazione delle giurie di tatami, in base al numero degli iscritti e alle classi di età, impegnate nelle manifestazioni.</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7 – </w:t>
      </w:r>
      <w:proofErr w:type="spellStart"/>
      <w:r>
        <w:rPr>
          <w:rFonts w:ascii="Microsoft Sans Serif" w:hAnsi="Microsoft Sans Serif" w:cs="Microsoft Sans Serif"/>
          <w:szCs w:val="13"/>
        </w:rPr>
        <w:t>Arbitri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Regionali</w:t>
      </w:r>
      <w:proofErr w:type="spellEnd"/>
      <w:r>
        <w:rPr>
          <w:rFonts w:ascii="Microsoft Sans Serif" w:hAnsi="Microsoft Sans Serif" w:cs="Microsoft Sans Serif"/>
          <w:szCs w:val="13"/>
        </w:rPr>
        <w:t xml:space="preserve"> </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 corsi per Arbitri Regionali sono indetti dai Comitati Regionali e diretti dal Responsabile Regionale.</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Il candidato alla qualifica di Arbitro deve essere in possesso delle seguenti caratteristiche:</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aver compiuto il 18° anno di età per Arbitro Regionale e del 21° anno per Arbitro Nazionale;</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 xml:space="preserve">essere in possesso della cintura nera. Possono partecipare, come uditori, persone graduate 1° </w:t>
      </w:r>
      <w:proofErr w:type="spellStart"/>
      <w:r>
        <w:rPr>
          <w:rFonts w:ascii="Microsoft Sans Serif" w:hAnsi="Microsoft Sans Serif" w:cs="Microsoft Sans Serif"/>
          <w:sz w:val="20"/>
          <w:lang w:val="it-IT"/>
        </w:rPr>
        <w:t>kyu</w:t>
      </w:r>
      <w:proofErr w:type="spellEnd"/>
      <w:r>
        <w:rPr>
          <w:rFonts w:ascii="Microsoft Sans Serif" w:hAnsi="Microsoft Sans Serif" w:cs="Microsoft Sans Serif"/>
          <w:sz w:val="20"/>
          <w:lang w:val="it-IT"/>
        </w:rPr>
        <w:t xml:space="preserve"> ma, per ottenere la qualifica di Arbitro, dovranno aver superato, in precedenza, l’esame a 1° Dan.</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Non aver subito squalifiche superiori ad un anno. Costituiranno titolo d’incompatibilità, anche punizioni minori, in caso di recidiva.</w:t>
      </w:r>
    </w:p>
    <w:p w:rsidR="00CD3B51" w:rsidRDefault="00CD3B51">
      <w:pPr>
        <w:numPr>
          <w:ilvl w:val="0"/>
          <w:numId w:val="11"/>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L’Arbitro Regionale potrà, di norma. Espletare i suoi compiti soltanto nelle gare regionali, eccezionalmente, potranno essere convocati a livello interregionale o nazionale, su richiesta, non nominativa, che il Responsabile Nazionale farà, al Responsabile Regionale. I Responsabili Regionali dovranno provvedere ad inviare al Responsabile Nazionale, gli elenchi degli Arbitri Regionali.</w:t>
      </w:r>
    </w:p>
    <w:p w:rsidR="00CD3B51" w:rsidRDefault="00CD3B51">
      <w:pPr>
        <w:pStyle w:val="Titolo3"/>
        <w:rPr>
          <w:rFonts w:ascii="Microsoft Sans Serif" w:hAnsi="Microsoft Sans Serif" w:cs="Microsoft Sans Serif"/>
          <w:b w:val="0"/>
          <w:bCs w:val="0"/>
          <w:szCs w:val="13"/>
          <w:lang w:val="it-IT"/>
        </w:rPr>
      </w:pPr>
      <w:r>
        <w:rPr>
          <w:rFonts w:ascii="Microsoft Sans Serif" w:hAnsi="Microsoft Sans Serif" w:cs="Microsoft Sans Serif"/>
          <w:szCs w:val="13"/>
          <w:lang w:val="it-IT"/>
        </w:rPr>
        <w:t xml:space="preserve">Art. 8 – Arbitri Nazionali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qualifica di Arbitro Nazionale, viene acquisita da tutti coloro che sono già qualificati regionali, da almeno 24 mesi, che abbiano operato per un minimo di 15 presenze in gare ufficiali e che superino le prove previste. E’ importante il curriculum che il Responsabile Regionale, invia a livello nazionale.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Le prove per tale acquisizione, si baseranno su un esame di arbitraggio teorico-pratico, presieduto dalla  Commissione Nazionale Arbitri, da svolgersi durante l’annuale corso di aggiornamento Arbitri.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Nazionali espleteranno i loro compiti in competizioni nazionali ed internazionali ma, saranno tenuti a svolgere attività a livello regionale, ogni qual volta siano designati dal Responsabile Regionale. La designazione in manifestazioni internazionali e nazionali hanno la precedenza su quelle regionali.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L’Arbitro che rifiuti sistematicamente, senza giustificato motivo, le designazioni regionali, verrà escluso anche da quelle a carattere nazionale, su segnalazione del Presidente dell’ADO Regionale.</w:t>
      </w:r>
    </w:p>
    <w:p w:rsidR="00CD3B51" w:rsidRDefault="00CD3B51">
      <w:pPr>
        <w:pStyle w:val="Titolo3"/>
        <w:rPr>
          <w:rFonts w:ascii="Microsoft Sans Serif" w:hAnsi="Microsoft Sans Serif" w:cs="Microsoft Sans Serif"/>
          <w:b w:val="0"/>
          <w:bCs w:val="0"/>
          <w:szCs w:val="13"/>
        </w:rPr>
      </w:pPr>
      <w:r>
        <w:rPr>
          <w:rFonts w:ascii="Microsoft Sans Serif" w:hAnsi="Microsoft Sans Serif" w:cs="Microsoft Sans Serif"/>
          <w:szCs w:val="13"/>
        </w:rPr>
        <w:t xml:space="preserve">Art. 9 – </w:t>
      </w:r>
      <w:proofErr w:type="spellStart"/>
      <w:r>
        <w:rPr>
          <w:rFonts w:ascii="Microsoft Sans Serif" w:hAnsi="Microsoft Sans Serif" w:cs="Microsoft Sans Serif"/>
          <w:szCs w:val="13"/>
        </w:rPr>
        <w:t>Arbitri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Internazionali</w:t>
      </w:r>
      <w:proofErr w:type="spellEnd"/>
      <w:r>
        <w:rPr>
          <w:rFonts w:ascii="Microsoft Sans Serif" w:hAnsi="Microsoft Sans Serif" w:cs="Microsoft Sans Serif"/>
          <w:szCs w:val="13"/>
        </w:rPr>
        <w:t xml:space="preserve">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 xml:space="preserve">In seguito a richiesta da parte del </w:t>
      </w:r>
      <w:proofErr w:type="spellStart"/>
      <w:r>
        <w:rPr>
          <w:rFonts w:ascii="Microsoft Sans Serif" w:hAnsi="Microsoft Sans Serif" w:cs="Microsoft Sans Serif"/>
          <w:sz w:val="20"/>
          <w:lang w:val="it-IT"/>
        </w:rPr>
        <w:t>C.S.I.T.</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Comitè</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Sportif</w:t>
      </w:r>
      <w:proofErr w:type="spellEnd"/>
      <w:r>
        <w:rPr>
          <w:rFonts w:ascii="Microsoft Sans Serif" w:hAnsi="Microsoft Sans Serif" w:cs="Microsoft Sans Serif"/>
          <w:sz w:val="20"/>
          <w:lang w:val="it-IT"/>
        </w:rPr>
        <w:t xml:space="preserve"> International </w:t>
      </w:r>
      <w:proofErr w:type="spellStart"/>
      <w:r>
        <w:rPr>
          <w:rFonts w:ascii="Microsoft Sans Serif" w:hAnsi="Microsoft Sans Serif" w:cs="Microsoft Sans Serif"/>
          <w:sz w:val="20"/>
          <w:lang w:val="it-IT"/>
        </w:rPr>
        <w:t>du</w:t>
      </w:r>
      <w:proofErr w:type="spellEnd"/>
      <w:r>
        <w:rPr>
          <w:rFonts w:ascii="Microsoft Sans Serif" w:hAnsi="Microsoft Sans Serif" w:cs="Microsoft Sans Serif"/>
          <w:sz w:val="20"/>
          <w:lang w:val="it-IT"/>
        </w:rPr>
        <w:t xml:space="preserve"> </w:t>
      </w:r>
      <w:proofErr w:type="spellStart"/>
      <w:r>
        <w:rPr>
          <w:rFonts w:ascii="Microsoft Sans Serif" w:hAnsi="Microsoft Sans Serif" w:cs="Microsoft Sans Serif"/>
          <w:sz w:val="20"/>
          <w:lang w:val="it-IT"/>
        </w:rPr>
        <w:t>Travaille</w:t>
      </w:r>
      <w:proofErr w:type="spellEnd"/>
      <w:r>
        <w:rPr>
          <w:rFonts w:ascii="Microsoft Sans Serif" w:hAnsi="Microsoft Sans Serif" w:cs="Microsoft Sans Serif"/>
          <w:sz w:val="20"/>
          <w:lang w:val="it-IT"/>
        </w:rPr>
        <w:t>), a cui l’U.I.S.P. aderisce, di qualificare Arbitri a livello Internazionale, il Responsabile Nazionale, in accordo con la Commissione Nazionale Arbitri, designerà gli Arbitri, che riterrà più idonei per tale qualifica, seguendo, di norma i seguenti criteri: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capacità tecniche;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affidabilità personale;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collaborazione con i componenti la terna;</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prolungata esperienza arbitrale.</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10 – </w:t>
      </w:r>
      <w:proofErr w:type="spellStart"/>
      <w:r>
        <w:rPr>
          <w:rFonts w:ascii="Microsoft Sans Serif" w:hAnsi="Microsoft Sans Serif" w:cs="Microsoft Sans Serif"/>
          <w:szCs w:val="13"/>
        </w:rPr>
        <w:t>Decadenza</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degli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Arbitri</w:t>
      </w:r>
      <w:proofErr w:type="spellEnd"/>
      <w:r>
        <w:rPr>
          <w:rFonts w:ascii="Microsoft Sans Serif" w:hAnsi="Microsoft Sans Serif" w:cs="Microsoft Sans Serif"/>
          <w:szCs w:val="13"/>
        </w:rPr>
        <w:t xml:space="preserve">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possono essere posti fuori quadro per i seguenti motivi: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Dimissioni;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per radiazione, su delibera dei competenti organi dell’ADO;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continue e ingiustificate rinunce alle designazioni;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mancato aggiornamento tecnico per 2 anni consecutivi;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dimostrazione d’incapacità, nell’espletamento dei loro compiti. In questo caso, saranno sospesi con provvedimento del Direttivo Nazionale. Per poter essere riammessi nei ruoli, dovranno frequentare un nuovo corso e sostenere un nuovo esame di idoneità;</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che commettessero infrazioni alle norme dello Statuto, del Regolamento Organico e degli altri Regolamenti, saranno deferiti all’Organo Giudicante del Settore.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posti fuori quadro definitivamente, non potranno più essere riammessi nei quadri arbitrali.</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11 – </w:t>
      </w:r>
      <w:proofErr w:type="spellStart"/>
      <w:r>
        <w:rPr>
          <w:rFonts w:ascii="Microsoft Sans Serif" w:hAnsi="Microsoft Sans Serif" w:cs="Microsoft Sans Serif"/>
          <w:szCs w:val="13"/>
        </w:rPr>
        <w:t>Doveri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dell’Arbitro</w:t>
      </w:r>
      <w:proofErr w:type="spellEnd"/>
      <w:r>
        <w:rPr>
          <w:rFonts w:ascii="Microsoft Sans Serif" w:hAnsi="Microsoft Sans Serif" w:cs="Microsoft Sans Serif"/>
          <w:szCs w:val="13"/>
        </w:rPr>
        <w:t xml:space="preserve">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All’atto della nomina e per tutta la sua permanenza nei quadri, l’Arbitro s’impegna ad adempiere, con assoluta imparzialità e perfetta osservanza di tutte le norme tecniche e disciplinari, agli incarichi che gli vengono affidati, mantenendo sempre , un contegno rispondente alla delicatezza della mansione che esplica.</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Gi Arbitri devono osservare e far osservare, scrupolosamente, tutte le norme dello Statuto, del Regolamento Organico, del presente regolamento e di tutti i regolamenti e le disposizioni che potranno essere emanate, di volta in volta, dai competenti organi dell’ADO.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Sono tenuti ad ottemperare ai seguenti doveri: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assolvere gli incarichi ai quali sono stati designati;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notificare al Responsabile Arbitri, con la massima urgenza, l’accettazione dell’incarico o, il rifiuto motivato;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trasmettere al Responsabile Arbitri, entro le 24 ore dal termine della manifestazione, i rapporti relativi alla manifestazione per la quale si è stati designati;</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indossare in tutte le manifestazioni, la prescritta divisa. L’inosservanza di tale norma comporterà l’esclusione dall’arbitraggio della manifestazione e, conseguentemente, dal rimborso delle spese di trasferta;</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comunicare tempestivamente, le eventuali variazioni di residenza o di indirizzo;</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astenersi, in modo assoluto, dal criticare l’operato dei colleghi, entrare in polemica con il pubblico, gli atleti, dirigenti di società e i tecnici.</w:t>
      </w:r>
    </w:p>
    <w:p w:rsidR="00CD3B51" w:rsidRDefault="00CD3B51">
      <w:pPr>
        <w:rPr>
          <w:rFonts w:ascii="Microsoft Sans Serif" w:hAnsi="Microsoft Sans Serif" w:cs="Microsoft Sans Serif"/>
          <w:szCs w:val="13"/>
          <w:lang w:val="it-IT"/>
        </w:rPr>
      </w:pP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12 – </w:t>
      </w:r>
      <w:proofErr w:type="spellStart"/>
      <w:r>
        <w:rPr>
          <w:rFonts w:ascii="Microsoft Sans Serif" w:hAnsi="Microsoft Sans Serif" w:cs="Microsoft Sans Serif"/>
          <w:szCs w:val="13"/>
        </w:rPr>
        <w:t>Diritti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degli</w:t>
      </w:r>
      <w:proofErr w:type="spellEnd"/>
      <w:r>
        <w:rPr>
          <w:rFonts w:ascii="Microsoft Sans Serif" w:hAnsi="Microsoft Sans Serif" w:cs="Microsoft Sans Serif"/>
          <w:szCs w:val="13"/>
        </w:rPr>
        <w:t xml:space="preserve"> </w:t>
      </w:r>
      <w:proofErr w:type="spellStart"/>
      <w:r>
        <w:rPr>
          <w:rFonts w:ascii="Microsoft Sans Serif" w:hAnsi="Microsoft Sans Serif" w:cs="Microsoft Sans Serif"/>
          <w:szCs w:val="13"/>
        </w:rPr>
        <w:t>Arbitri</w:t>
      </w:r>
      <w:proofErr w:type="spellEnd"/>
      <w:r>
        <w:rPr>
          <w:rFonts w:ascii="Microsoft Sans Serif" w:hAnsi="Microsoft Sans Serif" w:cs="Microsoft Sans Serif"/>
          <w:szCs w:val="13"/>
        </w:rPr>
        <w:t xml:space="preserve">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in regola con il tesseramento per l’anno in corso, avranno diritto di:</w:t>
      </w:r>
    </w:p>
    <w:p w:rsidR="00CD3B51" w:rsidRDefault="00CD3B51">
      <w:pPr>
        <w:numPr>
          <w:ilvl w:val="1"/>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ricevere gratuitamente i comunicati dell’ADO;</w:t>
      </w:r>
    </w:p>
    <w:p w:rsidR="00CD3B51" w:rsidRDefault="00CD3B51">
      <w:pPr>
        <w:numPr>
          <w:ilvl w:val="1"/>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ottenere l’ingresso gratuito a tutte le manifestazioni, indette dall’ADO;</w:t>
      </w:r>
    </w:p>
    <w:p w:rsidR="00CD3B51" w:rsidRDefault="00CD3B51">
      <w:pPr>
        <w:numPr>
          <w:ilvl w:val="1"/>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lastRenderedPageBreak/>
        <w:t>essere assicurati contro gli infortuni, nell’esercizio dell’attività, secondo quanti stabilito dalle norme assicurative dell’</w:t>
      </w:r>
      <w:proofErr w:type="spellStart"/>
      <w:r>
        <w:rPr>
          <w:rFonts w:ascii="Microsoft Sans Serif" w:hAnsi="Microsoft Sans Serif" w:cs="Microsoft Sans Serif"/>
          <w:sz w:val="20"/>
          <w:lang w:val="it-IT"/>
        </w:rPr>
        <w:t>U.I.S.P</w:t>
      </w:r>
      <w:proofErr w:type="spellEnd"/>
      <w:r>
        <w:rPr>
          <w:rFonts w:ascii="Microsoft Sans Serif" w:hAnsi="Microsoft Sans Serif" w:cs="Microsoft Sans Serif"/>
          <w:sz w:val="20"/>
          <w:lang w:val="it-IT"/>
        </w:rPr>
        <w:t>..</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Agli Arbitri Regionali e Nazionali, competono, nell’esercizio delle loro funzioni, rimborsi spese, stabiliti dai competenti organi dell’ADO, che saranno decisi e comunicati, ad ogni inizio di anno sportivo.</w:t>
      </w:r>
    </w:p>
    <w:p w:rsidR="00CD3B51" w:rsidRDefault="00CD3B51">
      <w:pPr>
        <w:pStyle w:val="Titolo3"/>
        <w:rPr>
          <w:rFonts w:ascii="Microsoft Sans Serif" w:hAnsi="Microsoft Sans Serif" w:cs="Microsoft Sans Serif"/>
          <w:szCs w:val="13"/>
        </w:rPr>
      </w:pPr>
      <w:r>
        <w:rPr>
          <w:rFonts w:ascii="Microsoft Sans Serif" w:hAnsi="Microsoft Sans Serif" w:cs="Microsoft Sans Serif"/>
          <w:szCs w:val="13"/>
        </w:rPr>
        <w:t xml:space="preserve">Art. 13 – </w:t>
      </w:r>
      <w:proofErr w:type="spellStart"/>
      <w:r>
        <w:rPr>
          <w:rFonts w:ascii="Microsoft Sans Serif" w:hAnsi="Microsoft Sans Serif" w:cs="Microsoft Sans Serif"/>
          <w:szCs w:val="13"/>
        </w:rPr>
        <w:t>Compatibilità</w:t>
      </w:r>
      <w:proofErr w:type="spellEnd"/>
      <w:r>
        <w:rPr>
          <w:rFonts w:ascii="Microsoft Sans Serif" w:hAnsi="Microsoft Sans Serif" w:cs="Microsoft Sans Serif"/>
          <w:szCs w:val="13"/>
        </w:rPr>
        <w:t xml:space="preserve">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La qualifica di Arbitro è compatibile con qualsiasi altra carica, in seno all’ADO o nelle società sportive.</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Gli Arbitri possono partecipare, come atleti, alle manifestazioni in cui non siano stati convocati come ufficiali di gara, sia che abbiano accettato o rifiutato la convocazione.</w:t>
      </w:r>
    </w:p>
    <w:p w:rsidR="00CD3B51" w:rsidRDefault="00CD3B51">
      <w:pPr>
        <w:pStyle w:val="Titolo3"/>
        <w:rPr>
          <w:rFonts w:ascii="Microsoft Sans Serif" w:hAnsi="Microsoft Sans Serif" w:cs="Microsoft Sans Serif"/>
          <w:szCs w:val="13"/>
          <w:lang w:val="de-DE"/>
        </w:rPr>
      </w:pPr>
      <w:r>
        <w:rPr>
          <w:rFonts w:ascii="Microsoft Sans Serif" w:hAnsi="Microsoft Sans Serif" w:cs="Microsoft Sans Serif"/>
          <w:szCs w:val="13"/>
          <w:lang w:val="de-DE"/>
        </w:rPr>
        <w:t xml:space="preserve">Art. 14 – Norme </w:t>
      </w:r>
      <w:proofErr w:type="spellStart"/>
      <w:r>
        <w:rPr>
          <w:rFonts w:ascii="Microsoft Sans Serif" w:hAnsi="Microsoft Sans Serif" w:cs="Microsoft Sans Serif"/>
          <w:szCs w:val="13"/>
          <w:lang w:val="de-DE"/>
        </w:rPr>
        <w:t>finali</w:t>
      </w:r>
      <w:proofErr w:type="spellEnd"/>
      <w:r>
        <w:rPr>
          <w:rFonts w:ascii="Microsoft Sans Serif" w:hAnsi="Microsoft Sans Serif" w:cs="Microsoft Sans Serif"/>
          <w:szCs w:val="13"/>
          <w:lang w:val="de-DE"/>
        </w:rPr>
        <w:t xml:space="preserve"> </w:t>
      </w:r>
    </w:p>
    <w:p w:rsidR="00CD3B51" w:rsidRDefault="00CD3B51">
      <w:pPr>
        <w:numPr>
          <w:ilvl w:val="0"/>
          <w:numId w:val="13"/>
        </w:numPr>
        <w:spacing w:after="0" w:line="240" w:lineRule="auto"/>
        <w:rPr>
          <w:rFonts w:ascii="Microsoft Sans Serif" w:hAnsi="Microsoft Sans Serif" w:cs="Microsoft Sans Serif"/>
          <w:sz w:val="20"/>
          <w:lang w:val="it-IT"/>
        </w:rPr>
      </w:pPr>
      <w:r>
        <w:rPr>
          <w:rFonts w:ascii="Microsoft Sans Serif" w:hAnsi="Microsoft Sans Serif" w:cs="Microsoft Sans Serif"/>
          <w:sz w:val="20"/>
          <w:lang w:val="it-IT"/>
        </w:rPr>
        <w:t>Per quanto non contenuto nel presente Regolamento, valgono le norme stabilite dallo Statuto, nel Regolamento Organico, Tecnico e in tutti gli altri regolamenti.</w:t>
      </w:r>
    </w:p>
    <w:sectPr w:rsidR="00CD3B51" w:rsidSect="007F6258">
      <w:footerReference w:type="even" r:id="rId11"/>
      <w:footerReference w:type="default" r:id="rId12"/>
      <w:pgSz w:w="8419" w:h="11906" w:orient="landscape" w:code="9"/>
      <w:pgMar w:top="426" w:right="680" w:bottom="142" w:left="85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15" w:rsidRDefault="00B01F15">
      <w:r>
        <w:separator/>
      </w:r>
    </w:p>
  </w:endnote>
  <w:endnote w:type="continuationSeparator" w:id="0">
    <w:p w:rsidR="00B01F15" w:rsidRDefault="00B01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8A" w:rsidRDefault="00190640">
    <w:pPr>
      <w:pStyle w:val="Pidipagina"/>
      <w:framePr w:wrap="around" w:vAnchor="text" w:hAnchor="margin" w:xAlign="right" w:y="1"/>
      <w:rPr>
        <w:rStyle w:val="Numeropagina"/>
      </w:rPr>
    </w:pPr>
    <w:r>
      <w:rPr>
        <w:rStyle w:val="Numeropagina"/>
      </w:rPr>
      <w:fldChar w:fldCharType="begin"/>
    </w:r>
    <w:r w:rsidR="0012418A">
      <w:rPr>
        <w:rStyle w:val="Numeropagina"/>
      </w:rPr>
      <w:instrText xml:space="preserve">PAGE  </w:instrText>
    </w:r>
    <w:r>
      <w:rPr>
        <w:rStyle w:val="Numeropagina"/>
      </w:rPr>
      <w:fldChar w:fldCharType="end"/>
    </w:r>
  </w:p>
  <w:p w:rsidR="0012418A" w:rsidRDefault="0012418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8A" w:rsidRDefault="00190640">
    <w:pPr>
      <w:pStyle w:val="Pidipagina"/>
      <w:framePr w:wrap="around" w:vAnchor="text" w:hAnchor="margin" w:xAlign="right" w:y="1"/>
      <w:rPr>
        <w:rStyle w:val="Numeropagina"/>
      </w:rPr>
    </w:pPr>
    <w:r>
      <w:rPr>
        <w:rStyle w:val="Numeropagina"/>
      </w:rPr>
      <w:fldChar w:fldCharType="begin"/>
    </w:r>
    <w:r w:rsidR="0012418A">
      <w:rPr>
        <w:rStyle w:val="Numeropagina"/>
      </w:rPr>
      <w:instrText xml:space="preserve">PAGE  </w:instrText>
    </w:r>
    <w:r>
      <w:rPr>
        <w:rStyle w:val="Numeropagina"/>
      </w:rPr>
      <w:fldChar w:fldCharType="separate"/>
    </w:r>
    <w:r w:rsidR="001834D7">
      <w:rPr>
        <w:rStyle w:val="Numeropagina"/>
        <w:noProof/>
      </w:rPr>
      <w:t>5</w:t>
    </w:r>
    <w:r>
      <w:rPr>
        <w:rStyle w:val="Numeropagina"/>
      </w:rPr>
      <w:fldChar w:fldCharType="end"/>
    </w:r>
  </w:p>
  <w:p w:rsidR="0012418A" w:rsidRDefault="0012418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15" w:rsidRDefault="00B01F15">
      <w:r>
        <w:separator/>
      </w:r>
    </w:p>
  </w:footnote>
  <w:footnote w:type="continuationSeparator" w:id="0">
    <w:p w:rsidR="00B01F15" w:rsidRDefault="00B01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54939"/>
    <w:multiLevelType w:val="hybridMultilevel"/>
    <w:tmpl w:val="6B2A8C2C"/>
    <w:lvl w:ilvl="0" w:tplc="FD34368E">
      <w:start w:val="4"/>
      <w:numFmt w:val="bullet"/>
      <w:lvlText w:val=""/>
      <w:lvlJc w:val="left"/>
      <w:pPr>
        <w:tabs>
          <w:tab w:val="num" w:pos="720"/>
        </w:tabs>
        <w:ind w:left="720" w:hanging="360"/>
      </w:pPr>
      <w:rPr>
        <w:rFonts w:ascii="Symbol" w:eastAsia="Times New Roman" w:hAnsi="Symbol"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946C25"/>
    <w:multiLevelType w:val="hybridMultilevel"/>
    <w:tmpl w:val="01905D8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76011A3"/>
    <w:multiLevelType w:val="hybridMultilevel"/>
    <w:tmpl w:val="8E4C6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592315"/>
    <w:multiLevelType w:val="hybridMultilevel"/>
    <w:tmpl w:val="0A5840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0C5EC5"/>
    <w:multiLevelType w:val="hybridMultilevel"/>
    <w:tmpl w:val="C3FAD7A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DFC0348"/>
    <w:multiLevelType w:val="hybridMultilevel"/>
    <w:tmpl w:val="0BA88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245B89"/>
    <w:multiLevelType w:val="hybridMultilevel"/>
    <w:tmpl w:val="B18CF8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7B16A1"/>
    <w:multiLevelType w:val="hybridMultilevel"/>
    <w:tmpl w:val="BAE8E398"/>
    <w:lvl w:ilvl="0" w:tplc="57248134">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2DE611A"/>
    <w:multiLevelType w:val="multilevel"/>
    <w:tmpl w:val="C3FAD7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215EE5"/>
    <w:multiLevelType w:val="hybridMultilevel"/>
    <w:tmpl w:val="34A6515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F493B5D"/>
    <w:multiLevelType w:val="hybridMultilevel"/>
    <w:tmpl w:val="B574AF3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0A027BA"/>
    <w:multiLevelType w:val="hybridMultilevel"/>
    <w:tmpl w:val="EAC4DE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E05786"/>
    <w:multiLevelType w:val="hybridMultilevel"/>
    <w:tmpl w:val="EA8458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5F356F6"/>
    <w:multiLevelType w:val="hybridMultilevel"/>
    <w:tmpl w:val="5720BC7A"/>
    <w:lvl w:ilvl="0" w:tplc="0410000F">
      <w:start w:val="1"/>
      <w:numFmt w:val="decimal"/>
      <w:lvlText w:val="%1."/>
      <w:lvlJc w:val="left"/>
      <w:pPr>
        <w:tabs>
          <w:tab w:val="num" w:pos="720"/>
        </w:tabs>
        <w:ind w:left="720" w:hanging="360"/>
      </w:pPr>
      <w:rPr>
        <w:rFonts w:hint="default"/>
      </w:rPr>
    </w:lvl>
    <w:lvl w:ilvl="1" w:tplc="85FA32CE">
      <w:start w:val="1"/>
      <w:numFmt w:val="lowerLetter"/>
      <w:lvlText w:val="%2."/>
      <w:lvlJc w:val="left"/>
      <w:pPr>
        <w:tabs>
          <w:tab w:val="num" w:pos="1440"/>
        </w:tabs>
        <w:ind w:left="1440" w:hanging="360"/>
      </w:pPr>
      <w:rPr>
        <w:rFonts w:hint="default"/>
      </w:rPr>
    </w:lvl>
    <w:lvl w:ilvl="2" w:tplc="04100005">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9187C0D"/>
    <w:multiLevelType w:val="hybridMultilevel"/>
    <w:tmpl w:val="1E76E5DC"/>
    <w:lvl w:ilvl="0" w:tplc="E674B39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3F0164"/>
    <w:multiLevelType w:val="hybridMultilevel"/>
    <w:tmpl w:val="1444E9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C956491"/>
    <w:multiLevelType w:val="hybridMultilevel"/>
    <w:tmpl w:val="A8321EEE"/>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3F9C75FC"/>
    <w:multiLevelType w:val="hybridMultilevel"/>
    <w:tmpl w:val="1194A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DB629E"/>
    <w:multiLevelType w:val="hybridMultilevel"/>
    <w:tmpl w:val="0CDA4A3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69C231B"/>
    <w:multiLevelType w:val="hybridMultilevel"/>
    <w:tmpl w:val="2F342D1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ADF1DFE"/>
    <w:multiLevelType w:val="hybridMultilevel"/>
    <w:tmpl w:val="6868C51E"/>
    <w:lvl w:ilvl="0" w:tplc="64CEA99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B386C3C"/>
    <w:multiLevelType w:val="hybridMultilevel"/>
    <w:tmpl w:val="50FA035C"/>
    <w:lvl w:ilvl="0" w:tplc="57248134">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CF94121"/>
    <w:multiLevelType w:val="hybridMultilevel"/>
    <w:tmpl w:val="FABCB0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DEB69C9"/>
    <w:multiLevelType w:val="hybridMultilevel"/>
    <w:tmpl w:val="98BE39FE"/>
    <w:lvl w:ilvl="0" w:tplc="0410000F">
      <w:start w:val="1"/>
      <w:numFmt w:val="decimal"/>
      <w:lvlText w:val="%1."/>
      <w:lvlJc w:val="left"/>
      <w:pPr>
        <w:tabs>
          <w:tab w:val="num" w:pos="720"/>
        </w:tabs>
        <w:ind w:left="720" w:hanging="360"/>
      </w:pPr>
      <w:rPr>
        <w:rFonts w:hint="default"/>
      </w:rPr>
    </w:lvl>
    <w:lvl w:ilvl="1" w:tplc="2C123BB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9627F4"/>
    <w:multiLevelType w:val="hybridMultilevel"/>
    <w:tmpl w:val="AE86E24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F8259A4"/>
    <w:multiLevelType w:val="hybridMultilevel"/>
    <w:tmpl w:val="B00AE13A"/>
    <w:lvl w:ilvl="0" w:tplc="0410000F">
      <w:start w:val="1"/>
      <w:numFmt w:val="decimal"/>
      <w:lvlText w:val="%1."/>
      <w:lvlJc w:val="left"/>
      <w:pPr>
        <w:tabs>
          <w:tab w:val="num" w:pos="720"/>
        </w:tabs>
        <w:ind w:left="720" w:hanging="360"/>
      </w:pPr>
      <w:rPr>
        <w:rFonts w:hint="default"/>
      </w:rPr>
    </w:lvl>
    <w:lvl w:ilvl="1" w:tplc="206657D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9147F13"/>
    <w:multiLevelType w:val="hybridMultilevel"/>
    <w:tmpl w:val="7F92836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9B104FD"/>
    <w:multiLevelType w:val="hybridMultilevel"/>
    <w:tmpl w:val="38DCC3F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5286271"/>
    <w:multiLevelType w:val="hybridMultilevel"/>
    <w:tmpl w:val="4426D42A"/>
    <w:lvl w:ilvl="0" w:tplc="0410000F">
      <w:start w:val="1"/>
      <w:numFmt w:val="decimal"/>
      <w:lvlText w:val="%1."/>
      <w:lvlJc w:val="left"/>
      <w:pPr>
        <w:tabs>
          <w:tab w:val="num" w:pos="720"/>
        </w:tabs>
        <w:ind w:left="720" w:hanging="360"/>
      </w:pPr>
      <w:rPr>
        <w:rFonts w:hint="default"/>
      </w:rPr>
    </w:lvl>
    <w:lvl w:ilvl="1" w:tplc="F510032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C534AFF"/>
    <w:multiLevelType w:val="hybridMultilevel"/>
    <w:tmpl w:val="BBEE1772"/>
    <w:lvl w:ilvl="0" w:tplc="57248134">
      <w:numFmt w:val="bullet"/>
      <w:lvlText w:val="-"/>
      <w:lvlJc w:val="left"/>
      <w:pPr>
        <w:tabs>
          <w:tab w:val="num" w:pos="720"/>
        </w:tabs>
        <w:ind w:left="720" w:hanging="360"/>
      </w:pPr>
      <w:rPr>
        <w:rFonts w:ascii="Microsoft Sans Serif" w:eastAsia="Times New Roman" w:hAnsi="Microsoft Sans Serif" w:cs="Microsoft Sans Serif"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E252851"/>
    <w:multiLevelType w:val="hybridMultilevel"/>
    <w:tmpl w:val="2F44C090"/>
    <w:lvl w:ilvl="0" w:tplc="0410000F">
      <w:start w:val="1"/>
      <w:numFmt w:val="decimal"/>
      <w:lvlText w:val="%1."/>
      <w:lvlJc w:val="left"/>
      <w:pPr>
        <w:tabs>
          <w:tab w:val="num" w:pos="720"/>
        </w:tabs>
        <w:ind w:left="720" w:hanging="360"/>
      </w:pPr>
      <w:rPr>
        <w:rFonts w:hint="default"/>
      </w:rPr>
    </w:lvl>
    <w:lvl w:ilvl="1" w:tplc="EA4857E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F9E375F"/>
    <w:multiLevelType w:val="hybridMultilevel"/>
    <w:tmpl w:val="EEDAE83A"/>
    <w:lvl w:ilvl="0" w:tplc="0410000F">
      <w:start w:val="1"/>
      <w:numFmt w:val="decimal"/>
      <w:lvlText w:val="%1."/>
      <w:lvlJc w:val="left"/>
      <w:pPr>
        <w:tabs>
          <w:tab w:val="num" w:pos="720"/>
        </w:tabs>
        <w:ind w:left="720" w:hanging="360"/>
      </w:pPr>
      <w:rPr>
        <w:rFonts w:hint="default"/>
      </w:rPr>
    </w:lvl>
    <w:lvl w:ilvl="1" w:tplc="95F0C06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22"/>
  </w:num>
  <w:num w:numId="4">
    <w:abstractNumId w:val="8"/>
  </w:num>
  <w:num w:numId="5">
    <w:abstractNumId w:val="30"/>
  </w:num>
  <w:num w:numId="6">
    <w:abstractNumId w:val="23"/>
  </w:num>
  <w:num w:numId="7">
    <w:abstractNumId w:val="16"/>
  </w:num>
  <w:num w:numId="8">
    <w:abstractNumId w:val="24"/>
  </w:num>
  <w:num w:numId="9">
    <w:abstractNumId w:val="26"/>
  </w:num>
  <w:num w:numId="10">
    <w:abstractNumId w:val="14"/>
  </w:num>
  <w:num w:numId="11">
    <w:abstractNumId w:val="10"/>
  </w:num>
  <w:num w:numId="12">
    <w:abstractNumId w:val="31"/>
  </w:num>
  <w:num w:numId="13">
    <w:abstractNumId w:val="11"/>
  </w:num>
  <w:num w:numId="14">
    <w:abstractNumId w:val="20"/>
  </w:num>
  <w:num w:numId="15">
    <w:abstractNumId w:val="29"/>
  </w:num>
  <w:num w:numId="16">
    <w:abstractNumId w:val="12"/>
  </w:num>
  <w:num w:numId="17">
    <w:abstractNumId w:val="32"/>
  </w:num>
  <w:num w:numId="18">
    <w:abstractNumId w:val="25"/>
  </w:num>
  <w:num w:numId="19">
    <w:abstractNumId w:val="4"/>
  </w:num>
  <w:num w:numId="20">
    <w:abstractNumId w:val="5"/>
  </w:num>
  <w:num w:numId="21">
    <w:abstractNumId w:val="2"/>
  </w:num>
  <w:num w:numId="22">
    <w:abstractNumId w:val="21"/>
  </w:num>
  <w:num w:numId="23">
    <w:abstractNumId w:val="17"/>
  </w:num>
  <w:num w:numId="24">
    <w:abstractNumId w:val="13"/>
  </w:num>
  <w:num w:numId="25">
    <w:abstractNumId w:val="19"/>
  </w:num>
  <w:num w:numId="26">
    <w:abstractNumId w:val="28"/>
  </w:num>
  <w:num w:numId="27">
    <w:abstractNumId w:val="15"/>
  </w:num>
  <w:num w:numId="28">
    <w:abstractNumId w:val="9"/>
  </w:num>
  <w:num w:numId="29">
    <w:abstractNumId w:val="27"/>
  </w:num>
  <w:num w:numId="30">
    <w:abstractNumId w:val="1"/>
  </w:num>
  <w:num w:numId="31">
    <w:abstractNumId w:val="3"/>
  </w:num>
  <w:num w:numId="32">
    <w:abstractNumId w:val="1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noPunctuationKerning/>
  <w:characterSpacingControl w:val="doNotCompress"/>
  <w:printTwoOnOne/>
  <w:hdrShapeDefaults>
    <o:shapedefaults v:ext="edit" spidmax="5121"/>
  </w:hdrShapeDefaults>
  <w:footnotePr>
    <w:footnote w:id="-1"/>
    <w:footnote w:id="0"/>
  </w:footnotePr>
  <w:endnotePr>
    <w:endnote w:id="-1"/>
    <w:endnote w:id="0"/>
  </w:endnotePr>
  <w:compat/>
  <w:rsids>
    <w:rsidRoot w:val="00CD3B51"/>
    <w:rsid w:val="00017E38"/>
    <w:rsid w:val="00074AAE"/>
    <w:rsid w:val="000A0541"/>
    <w:rsid w:val="000A5AA5"/>
    <w:rsid w:val="000C3CA5"/>
    <w:rsid w:val="000F07EE"/>
    <w:rsid w:val="000F75C5"/>
    <w:rsid w:val="00110A3E"/>
    <w:rsid w:val="0012418A"/>
    <w:rsid w:val="00166476"/>
    <w:rsid w:val="001834D7"/>
    <w:rsid w:val="00187199"/>
    <w:rsid w:val="00190640"/>
    <w:rsid w:val="00191F6D"/>
    <w:rsid w:val="0019775B"/>
    <w:rsid w:val="001C5B37"/>
    <w:rsid w:val="001C5F60"/>
    <w:rsid w:val="001F4A77"/>
    <w:rsid w:val="00260687"/>
    <w:rsid w:val="00272597"/>
    <w:rsid w:val="002D050B"/>
    <w:rsid w:val="002D2384"/>
    <w:rsid w:val="002F30C6"/>
    <w:rsid w:val="003A0F3C"/>
    <w:rsid w:val="003C15B3"/>
    <w:rsid w:val="00484EC6"/>
    <w:rsid w:val="00493D04"/>
    <w:rsid w:val="004A1A0D"/>
    <w:rsid w:val="004A2BEC"/>
    <w:rsid w:val="004D5F51"/>
    <w:rsid w:val="004E20ED"/>
    <w:rsid w:val="0052537C"/>
    <w:rsid w:val="00556041"/>
    <w:rsid w:val="00557BB5"/>
    <w:rsid w:val="00560E9A"/>
    <w:rsid w:val="00561230"/>
    <w:rsid w:val="00592DB2"/>
    <w:rsid w:val="005F6808"/>
    <w:rsid w:val="00643CD1"/>
    <w:rsid w:val="006814BC"/>
    <w:rsid w:val="00687F1A"/>
    <w:rsid w:val="006A5531"/>
    <w:rsid w:val="006C5421"/>
    <w:rsid w:val="006E1777"/>
    <w:rsid w:val="006E3EDB"/>
    <w:rsid w:val="007254D4"/>
    <w:rsid w:val="00740703"/>
    <w:rsid w:val="00785532"/>
    <w:rsid w:val="007D77D9"/>
    <w:rsid w:val="007F6258"/>
    <w:rsid w:val="0080112A"/>
    <w:rsid w:val="0081267E"/>
    <w:rsid w:val="00823391"/>
    <w:rsid w:val="008D68B5"/>
    <w:rsid w:val="008F4F35"/>
    <w:rsid w:val="00947896"/>
    <w:rsid w:val="0097394B"/>
    <w:rsid w:val="0099203C"/>
    <w:rsid w:val="00994401"/>
    <w:rsid w:val="009E5E0A"/>
    <w:rsid w:val="00A142FD"/>
    <w:rsid w:val="00A2097F"/>
    <w:rsid w:val="00A232AD"/>
    <w:rsid w:val="00A765F2"/>
    <w:rsid w:val="00A91DB3"/>
    <w:rsid w:val="00A92566"/>
    <w:rsid w:val="00AA4D36"/>
    <w:rsid w:val="00B01F15"/>
    <w:rsid w:val="00B42363"/>
    <w:rsid w:val="00BA69C0"/>
    <w:rsid w:val="00BB2BAF"/>
    <w:rsid w:val="00BC2809"/>
    <w:rsid w:val="00BD4288"/>
    <w:rsid w:val="00BE4B10"/>
    <w:rsid w:val="00BE4FCF"/>
    <w:rsid w:val="00BF1B27"/>
    <w:rsid w:val="00CB4A4E"/>
    <w:rsid w:val="00CD3B51"/>
    <w:rsid w:val="00CE557D"/>
    <w:rsid w:val="00D27EA5"/>
    <w:rsid w:val="00D72058"/>
    <w:rsid w:val="00DD329F"/>
    <w:rsid w:val="00DE3385"/>
    <w:rsid w:val="00E21DFA"/>
    <w:rsid w:val="00E65D8F"/>
    <w:rsid w:val="00E855C3"/>
    <w:rsid w:val="00EA7580"/>
    <w:rsid w:val="00EB5CEE"/>
    <w:rsid w:val="00EF4DB8"/>
    <w:rsid w:val="00FB7364"/>
    <w:rsid w:val="00FD616A"/>
    <w:rsid w:val="00FF2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190640"/>
    <w:pPr>
      <w:spacing w:after="240" w:line="240" w:lineRule="atLeast"/>
    </w:pPr>
    <w:rPr>
      <w:rFonts w:ascii="Garamond" w:hAnsi="Garamond"/>
      <w:sz w:val="22"/>
      <w:lang w:val="en-US" w:eastAsia="en-US"/>
    </w:rPr>
  </w:style>
  <w:style w:type="paragraph" w:styleId="Titolo1">
    <w:name w:val="heading 1"/>
    <w:basedOn w:val="Normale"/>
    <w:next w:val="Titolo2"/>
    <w:qFormat/>
    <w:rsid w:val="00190640"/>
    <w:pPr>
      <w:keepNext/>
      <w:spacing w:after="480" w:line="480" w:lineRule="exact"/>
      <w:outlineLvl w:val="0"/>
    </w:pPr>
    <w:rPr>
      <w:caps/>
      <w:color w:val="000000"/>
      <w:spacing w:val="-25"/>
      <w:kern w:val="28"/>
      <w:sz w:val="56"/>
    </w:rPr>
  </w:style>
  <w:style w:type="paragraph" w:styleId="Titolo2">
    <w:name w:val="heading 2"/>
    <w:basedOn w:val="Normale"/>
    <w:next w:val="Normale"/>
    <w:qFormat/>
    <w:rsid w:val="001906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190640"/>
    <w:pPr>
      <w:keepNext/>
      <w:spacing w:before="240" w:after="60"/>
      <w:outlineLvl w:val="2"/>
    </w:pPr>
    <w:rPr>
      <w:rFonts w:ascii="Arial" w:hAnsi="Arial" w:cs="Arial"/>
      <w:b/>
      <w:bCs/>
      <w:sz w:val="26"/>
      <w:szCs w:val="26"/>
    </w:rPr>
  </w:style>
  <w:style w:type="paragraph" w:styleId="Titolo4">
    <w:name w:val="heading 4"/>
    <w:basedOn w:val="Normale"/>
    <w:next w:val="Corpodeltesto"/>
    <w:qFormat/>
    <w:rsid w:val="00190640"/>
    <w:pPr>
      <w:keepNext/>
      <w:keepLines/>
      <w:spacing w:before="60" w:after="60"/>
      <w:jc w:val="center"/>
      <w:outlineLvl w:val="3"/>
    </w:pPr>
    <w:rPr>
      <w:rFonts w:ascii="Arial Black" w:hAnsi="Arial Black"/>
      <w:sz w:val="15"/>
    </w:rPr>
  </w:style>
  <w:style w:type="paragraph" w:styleId="Titolo5">
    <w:name w:val="heading 5"/>
    <w:basedOn w:val="Normale"/>
    <w:next w:val="Normale"/>
    <w:qFormat/>
    <w:rsid w:val="00190640"/>
    <w:pPr>
      <w:keepNext/>
      <w:spacing w:after="120" w:line="240" w:lineRule="auto"/>
      <w:jc w:val="center"/>
      <w:outlineLvl w:val="4"/>
    </w:pPr>
    <w:rPr>
      <w:rFonts w:ascii="Microsoft Sans Serif" w:hAnsi="Microsoft Sans Serif" w:cs="Microsoft Sans Serif"/>
      <w:b/>
      <w:bCs/>
      <w:szCs w:val="24"/>
      <w:lang w:val="it-IT"/>
    </w:rPr>
  </w:style>
  <w:style w:type="paragraph" w:styleId="Titolo6">
    <w:name w:val="heading 6"/>
    <w:basedOn w:val="Normale"/>
    <w:next w:val="Normale"/>
    <w:qFormat/>
    <w:rsid w:val="00190640"/>
    <w:pPr>
      <w:keepNext/>
      <w:spacing w:after="120" w:line="240" w:lineRule="auto"/>
      <w:jc w:val="both"/>
      <w:outlineLvl w:val="5"/>
    </w:pPr>
    <w:rPr>
      <w:b/>
      <w:bCs/>
      <w:sz w:val="24"/>
      <w:lang w:val="it-IT"/>
    </w:rPr>
  </w:style>
  <w:style w:type="paragraph" w:styleId="Titolo7">
    <w:name w:val="heading 7"/>
    <w:basedOn w:val="Normale"/>
    <w:next w:val="Corpodeltesto"/>
    <w:qFormat/>
    <w:rsid w:val="00190640"/>
    <w:pPr>
      <w:keepNext/>
      <w:outlineLvl w:val="6"/>
    </w:pPr>
    <w:rPr>
      <w:b/>
      <w:spacing w:val="-5"/>
      <w:kern w:val="28"/>
      <w:sz w:val="24"/>
    </w:rPr>
  </w:style>
  <w:style w:type="paragraph" w:styleId="Titolo8">
    <w:name w:val="heading 8"/>
    <w:basedOn w:val="Normale"/>
    <w:next w:val="Normale"/>
    <w:qFormat/>
    <w:rsid w:val="00190640"/>
    <w:pPr>
      <w:keepNext/>
      <w:jc w:val="center"/>
      <w:outlineLvl w:val="7"/>
    </w:pPr>
    <w:rPr>
      <w:rFonts w:ascii="Microsoft Sans Serif" w:hAnsi="Microsoft Sans Serif" w:cs="Microsoft Sans Serif"/>
      <w:b/>
      <w:bCs/>
      <w:sz w:val="24"/>
    </w:rPr>
  </w:style>
  <w:style w:type="paragraph" w:styleId="Titolo9">
    <w:name w:val="heading 9"/>
    <w:basedOn w:val="Normale"/>
    <w:next w:val="Normale"/>
    <w:qFormat/>
    <w:rsid w:val="00190640"/>
    <w:pPr>
      <w:keepNext/>
      <w:spacing w:after="120" w:line="240" w:lineRule="auto"/>
      <w:jc w:val="both"/>
      <w:outlineLvl w:val="8"/>
    </w:pPr>
    <w:rPr>
      <w:rFonts w:ascii="Microsoft Sans Serif" w:hAnsi="Microsoft Sans Serif" w:cs="Microsoft Sans Serif"/>
      <w:b/>
      <w:bCs/>
      <w:color w:val="FF0000"/>
      <w:sz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190640"/>
    <w:rPr>
      <w:spacing w:val="-5"/>
      <w:sz w:val="24"/>
    </w:rPr>
  </w:style>
  <w:style w:type="paragraph" w:styleId="Rientrocorpodeltesto">
    <w:name w:val="Body Text Indent"/>
    <w:basedOn w:val="Corpodeltesto"/>
    <w:semiHidden/>
    <w:rsid w:val="00190640"/>
    <w:pPr>
      <w:ind w:firstLine="240"/>
    </w:pPr>
  </w:style>
  <w:style w:type="paragraph" w:customStyle="1" w:styleId="BlockQuotation">
    <w:name w:val="Block Quotation"/>
    <w:basedOn w:val="Corpodeltesto"/>
    <w:rsid w:val="00190640"/>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styleId="Pidipagina">
    <w:name w:val="footer"/>
    <w:basedOn w:val="Normale"/>
    <w:semiHidden/>
    <w:rsid w:val="00190640"/>
    <w:pPr>
      <w:tabs>
        <w:tab w:val="center" w:pos="4320"/>
        <w:tab w:val="right" w:pos="8640"/>
      </w:tabs>
    </w:pPr>
  </w:style>
  <w:style w:type="paragraph" w:customStyle="1" w:styleId="FooterFirst">
    <w:name w:val="Footer First"/>
    <w:basedOn w:val="Pidipagina"/>
    <w:rsid w:val="00190640"/>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ingBase">
    <w:name w:val="Heading Base"/>
    <w:basedOn w:val="Normale"/>
    <w:next w:val="Corpodeltesto"/>
    <w:rsid w:val="00190640"/>
    <w:pPr>
      <w:keepNext/>
      <w:keepLines/>
      <w:spacing w:before="120" w:after="120"/>
    </w:pPr>
    <w:rPr>
      <w:kern w:val="28"/>
      <w:sz w:val="18"/>
    </w:rPr>
  </w:style>
  <w:style w:type="character" w:styleId="Numeropagina">
    <w:name w:val="page number"/>
    <w:semiHidden/>
    <w:rsid w:val="00190640"/>
    <w:rPr>
      <w:b/>
      <w:bCs w:val="0"/>
    </w:rPr>
  </w:style>
  <w:style w:type="character" w:customStyle="1" w:styleId="Lead-inEmphasis">
    <w:name w:val="Lead-in Emphasis"/>
    <w:rsid w:val="00190640"/>
    <w:rPr>
      <w:caps/>
      <w:sz w:val="20"/>
    </w:rPr>
  </w:style>
  <w:style w:type="paragraph" w:styleId="Corpodeltesto3">
    <w:name w:val="Body Text 3"/>
    <w:basedOn w:val="Normale"/>
    <w:semiHidden/>
    <w:rsid w:val="00190640"/>
    <w:pPr>
      <w:spacing w:after="120"/>
    </w:pPr>
    <w:rPr>
      <w:sz w:val="16"/>
      <w:szCs w:val="16"/>
    </w:rPr>
  </w:style>
  <w:style w:type="paragraph" w:styleId="Corpodeltesto2">
    <w:name w:val="Body Text 2"/>
    <w:basedOn w:val="Normale"/>
    <w:semiHidden/>
    <w:rsid w:val="00190640"/>
    <w:pPr>
      <w:spacing w:after="120" w:line="240" w:lineRule="auto"/>
      <w:jc w:val="both"/>
    </w:pPr>
    <w:rPr>
      <w:rFonts w:ascii="Microsoft Sans Serif" w:hAnsi="Microsoft Sans Serif" w:cs="Microsoft Sans Serif"/>
      <w:sz w:val="20"/>
      <w:lang w:val="it-IT"/>
    </w:rPr>
  </w:style>
  <w:style w:type="paragraph" w:styleId="Testofumetto">
    <w:name w:val="Balloon Text"/>
    <w:basedOn w:val="Normale"/>
    <w:link w:val="TestofumettoCarattere"/>
    <w:uiPriority w:val="99"/>
    <w:semiHidden/>
    <w:unhideWhenUsed/>
    <w:rsid w:val="001834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4D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Foglio_di_lavoro_di_Microsoft_Office_Excel_97-20031.xls"/><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14050</Words>
  <Characters>79032</Characters>
  <Application>Microsoft Office Word</Application>
  <DocSecurity>4</DocSecurity>
  <Lines>658</Lines>
  <Paragraphs>185</Paragraphs>
  <ScaleCrop>false</ScaleCrop>
  <HeadingPairs>
    <vt:vector size="2" baseType="variant">
      <vt:variant>
        <vt:lpstr>Titolo</vt:lpstr>
      </vt:variant>
      <vt:variant>
        <vt:i4>1</vt:i4>
      </vt:variant>
    </vt:vector>
  </HeadingPairs>
  <TitlesOfParts>
    <vt:vector size="1" baseType="lpstr">
      <vt:lpstr> </vt:lpstr>
    </vt:vector>
  </TitlesOfParts>
  <Company>Telecom Italia s.p.a.</Company>
  <LinksUpToDate>false</LinksUpToDate>
  <CharactersWithSpaces>92897</CharactersWithSpaces>
  <SharedDoc>false</SharedDoc>
  <HLinks>
    <vt:vector size="6" baseType="variant">
      <vt:variant>
        <vt:i4>5832809</vt:i4>
      </vt:variant>
      <vt:variant>
        <vt:i4>2048</vt:i4>
      </vt:variant>
      <vt:variant>
        <vt:i4>1025</vt:i4>
      </vt:variant>
      <vt:variant>
        <vt:i4>1</vt:i4>
      </vt:variant>
      <vt:variant>
        <vt:lpwstr>LogoUISP-DO(scaladigrigi)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Claudia e Vittorio</cp:lastModifiedBy>
  <cp:revision>2</cp:revision>
  <cp:lastPrinted>2009-09-30T13:54:00Z</cp:lastPrinted>
  <dcterms:created xsi:type="dcterms:W3CDTF">2013-12-04T13:33:00Z</dcterms:created>
  <dcterms:modified xsi:type="dcterms:W3CDTF">2013-12-04T13:33:00Z</dcterms:modified>
</cp:coreProperties>
</file>